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4BA" w:rsidRDefault="006404BA">
      <w:pPr>
        <w:pStyle w:val="Standard"/>
        <w:rPr>
          <w:rFonts w:ascii="Calibri, sans-serif" w:hAnsi="Calibri, sans-serif" w:hint="eastAsia"/>
          <w:sz w:val="22"/>
        </w:rPr>
      </w:pPr>
      <w:bookmarkStart w:id="0" w:name="_GoBack"/>
      <w:bookmarkEnd w:id="0"/>
    </w:p>
    <w:p w:rsidR="006404BA" w:rsidRDefault="00E4458D">
      <w:pPr>
        <w:pStyle w:val="Standard"/>
        <w:rPr>
          <w:rFonts w:hint="eastAsia"/>
        </w:rPr>
      </w:pPr>
      <w:r>
        <w:t>Vergadering Erfgoedplatform</w:t>
      </w:r>
    </w:p>
    <w:p w:rsidR="006404BA" w:rsidRDefault="00E4458D">
      <w:pPr>
        <w:pStyle w:val="Standard"/>
        <w:rPr>
          <w:rFonts w:hint="eastAsia"/>
        </w:rPr>
      </w:pPr>
      <w:r>
        <w:t>woensdag 12 oktober 18.30 uur.</w:t>
      </w:r>
    </w:p>
    <w:p w:rsidR="006404BA" w:rsidRDefault="00E4458D">
      <w:pPr>
        <w:pStyle w:val="Standard"/>
        <w:rPr>
          <w:rFonts w:hint="eastAsia"/>
        </w:rPr>
      </w:pPr>
      <w:r>
        <w:t>Oude Raadzaal Stadhuis</w:t>
      </w:r>
    </w:p>
    <w:p w:rsidR="006404BA" w:rsidRDefault="006404BA">
      <w:pPr>
        <w:pStyle w:val="Standard"/>
        <w:rPr>
          <w:rFonts w:hint="eastAsia"/>
        </w:rPr>
      </w:pPr>
    </w:p>
    <w:p w:rsidR="006404BA" w:rsidRDefault="00E4458D">
      <w:pPr>
        <w:pStyle w:val="Standard"/>
        <w:rPr>
          <w:rFonts w:hint="eastAsia"/>
        </w:rPr>
      </w:pPr>
      <w:r>
        <w:t xml:space="preserve">Aanwezig : Nicole Pannier, voorzitter; Yves Van Damme (vrienden van de Musea), Tijs Deschacht </w:t>
      </w:r>
      <w:r>
        <w:t>(erfgoed zuidwest), Ine Bruynooghe (erfgoed zuidwest), Philippe Despriet (Archeologie), Yola Vermeulen (Gidsenkring), Guido Dekeyrel (Willemsfonds), Régine Lagae-Verheust (KGOKK), Didier Dumolin (KGOKK), Greet Verschatse (Leiegouw, Texture), Wout Maddens (</w:t>
      </w:r>
      <w:r>
        <w:t>schepen), Serge Debrauwere (GOKK, gidsenkring), Veronique Lambert (Verbo Vero), Peter Caesens (ABIB), Hubert Coeman(Abeko), Christine Depuydt (Vrienden van het Vlas), Arlette Vandendriessche (Vrienden van het Begijnhof), Michel Samyn (Abeko), Pierre Dumoli</w:t>
      </w:r>
      <w:r>
        <w:t>n (Abeko), Ignace Van Canneyt (Abeko), Bernard Pauwels (museum x)</w:t>
      </w:r>
    </w:p>
    <w:p w:rsidR="006404BA" w:rsidRDefault="006404BA">
      <w:pPr>
        <w:pStyle w:val="Standard"/>
        <w:rPr>
          <w:rFonts w:hint="eastAsia"/>
        </w:rPr>
      </w:pPr>
    </w:p>
    <w:p w:rsidR="006404BA" w:rsidRDefault="00E4458D">
      <w:pPr>
        <w:pStyle w:val="Standard"/>
        <w:rPr>
          <w:rFonts w:hint="eastAsia"/>
        </w:rPr>
      </w:pPr>
      <w:r>
        <w:t>Verontschuldigd : Hannes Pieters (voorzitter), Rudolf Scherpereel (schepen), Bram Lattré (Leiedal), Bart Wallays (Gidsenkring), Kris Vlaeminck (museum x)</w:t>
      </w:r>
    </w:p>
    <w:p w:rsidR="006404BA" w:rsidRDefault="006404BA">
      <w:pPr>
        <w:pStyle w:val="Standard"/>
        <w:rPr>
          <w:rFonts w:hint="eastAsia"/>
        </w:rPr>
      </w:pPr>
    </w:p>
    <w:p w:rsidR="006404BA" w:rsidRDefault="00E4458D">
      <w:pPr>
        <w:pStyle w:val="Standard"/>
        <w:rPr>
          <w:rFonts w:hint="eastAsia"/>
        </w:rPr>
      </w:pPr>
      <w:r>
        <w:t>VERSLAG</w:t>
      </w:r>
    </w:p>
    <w:p w:rsidR="006404BA" w:rsidRDefault="006404BA">
      <w:pPr>
        <w:pStyle w:val="Standard"/>
        <w:rPr>
          <w:rFonts w:hint="eastAsia"/>
        </w:rPr>
      </w:pPr>
    </w:p>
    <w:p w:rsidR="006404BA" w:rsidRDefault="00E4458D">
      <w:pPr>
        <w:pStyle w:val="Standard"/>
        <w:numPr>
          <w:ilvl w:val="0"/>
          <w:numId w:val="1"/>
        </w:numPr>
        <w:rPr>
          <w:rFonts w:hint="eastAsia"/>
          <w:b/>
        </w:rPr>
      </w:pPr>
      <w:r>
        <w:rPr>
          <w:b/>
        </w:rPr>
        <w:t xml:space="preserve">Volgende datum: </w:t>
      </w:r>
      <w:r>
        <w:rPr>
          <w:b/>
        </w:rPr>
        <w:tab/>
      </w:r>
    </w:p>
    <w:p w:rsidR="006404BA" w:rsidRDefault="00E4458D">
      <w:pPr>
        <w:pStyle w:val="Standard"/>
        <w:rPr>
          <w:rFonts w:hint="eastAsia"/>
        </w:rPr>
      </w:pPr>
      <w:r>
        <w:t>- nieuw</w:t>
      </w:r>
      <w:r>
        <w:t>jaarsreceptie, plaats: de schouwburg is beschikbaar op 30 januari.</w:t>
      </w:r>
    </w:p>
    <w:p w:rsidR="006404BA" w:rsidRDefault="00E4458D">
      <w:pPr>
        <w:pStyle w:val="Standard"/>
        <w:rPr>
          <w:rFonts w:hint="eastAsia"/>
        </w:rPr>
      </w:pPr>
      <w:r>
        <w:t>- 8 februari: werkvergadering (Erfgoeddag)</w:t>
      </w:r>
      <w:r>
        <w:tab/>
      </w:r>
      <w:r>
        <w:tab/>
      </w:r>
      <w:r>
        <w:tab/>
      </w:r>
    </w:p>
    <w:p w:rsidR="006404BA" w:rsidRDefault="006404BA">
      <w:pPr>
        <w:pStyle w:val="Standard"/>
        <w:rPr>
          <w:rFonts w:hint="eastAsia"/>
        </w:rPr>
      </w:pPr>
    </w:p>
    <w:p w:rsidR="006404BA" w:rsidRDefault="00E4458D">
      <w:pPr>
        <w:pStyle w:val="Standard"/>
        <w:numPr>
          <w:ilvl w:val="0"/>
          <w:numId w:val="1"/>
        </w:numPr>
        <w:rPr>
          <w:rFonts w:hint="eastAsia"/>
          <w:b/>
        </w:rPr>
      </w:pPr>
      <w:r>
        <w:rPr>
          <w:b/>
        </w:rPr>
        <w:t>Informeren:</w:t>
      </w:r>
    </w:p>
    <w:p w:rsidR="006404BA" w:rsidRDefault="006404BA">
      <w:pPr>
        <w:pStyle w:val="Standard"/>
        <w:ind w:left="720"/>
        <w:rPr>
          <w:rFonts w:hint="eastAsia"/>
        </w:rPr>
      </w:pPr>
    </w:p>
    <w:p w:rsidR="006404BA" w:rsidRDefault="00E4458D">
      <w:pPr>
        <w:pStyle w:val="Standard"/>
        <w:numPr>
          <w:ilvl w:val="0"/>
          <w:numId w:val="2"/>
        </w:numPr>
        <w:rPr>
          <w:rFonts w:hint="eastAsia"/>
        </w:rPr>
      </w:pPr>
      <w:r>
        <w:t>de toekomst van het Kortrijks kloostererfgoed</w:t>
      </w:r>
    </w:p>
    <w:p w:rsidR="006404BA" w:rsidRDefault="006404BA">
      <w:pPr>
        <w:pStyle w:val="Standard"/>
        <w:ind w:left="720"/>
        <w:rPr>
          <w:rFonts w:hint="eastAsia"/>
        </w:rPr>
      </w:pPr>
    </w:p>
    <w:p w:rsidR="006404BA" w:rsidRDefault="00E4458D">
      <w:pPr>
        <w:pStyle w:val="Standard"/>
        <w:ind w:left="720"/>
        <w:rPr>
          <w:rFonts w:hint="eastAsia"/>
        </w:rPr>
      </w:pPr>
      <w:r>
        <w:t xml:space="preserve">In Kortrijk wordt al aan een kerkenplan gewerkt waarin een toekomstvisie voor de </w:t>
      </w:r>
      <w:r>
        <w:t>kerken in de stad en de deelgemeenten zal worden uitgezet. In het kerkenplan is het kloostererfgoed niet inbegrepen terwijl ook dit erfgoed zeer bedreigd is. Op initiatief van deken Geert Morlion werd eind 2015 een werkgroep opgericht die zich wil buigen o</w:t>
      </w:r>
      <w:r>
        <w:t>ver de toekomst van dat kloostererfgoed. Vanuit deze werkgroep wordt momenteel de vzw CHARISMA (voorlopige naam) opgericht.De vzw CHARISMA wil de toekomst van het kloostererfgoed, zowel materieel als immaterieel, veilig stellen. Naast het inventariseren, b</w:t>
      </w:r>
      <w:r>
        <w:t>ewaren en bestuderen van het kloostererfgoed, wil de vzw ook inzetten op ontsluiting, valorisatie en het doorgeven van het kloostererfgoed aan de volgende generaties. Hiertoe zullen samenwerkingsverbanden worden aangegaan met andere erfgoedactoren, wetensc</w:t>
      </w:r>
      <w:r>
        <w:t>happelijke instellingen en overheden. Ook dient een correct juridisch kader voorzien te worden waarbinnen de werking van de vzw zich kan ontplooien. Bovendien moet de vzw op zoek naar een locatie waar verschillende functies kunnen ontwikkeld worden (tonen,</w:t>
      </w:r>
      <w:r>
        <w:t xml:space="preserve"> publiekswerking, registreren, bewaren, …).</w:t>
      </w:r>
    </w:p>
    <w:p w:rsidR="006404BA" w:rsidRDefault="00E4458D">
      <w:pPr>
        <w:pStyle w:val="Standard"/>
        <w:ind w:left="720"/>
        <w:rPr>
          <w:rFonts w:hint="eastAsia"/>
        </w:rPr>
      </w:pPr>
      <w:r>
        <w:t>Op dit moment wordt een algemene conceptnota voorbereid: wat is er aanwezig? wat zullen de taken van de vzw zijn? welke partnerships zullen aangegaan worden? bestaande voorbeelden? hoe zal alles georganiseerd wor</w:t>
      </w:r>
      <w:r>
        <w:t>den? enz. Deze nota zal eind 2016 klaar zijn. In het voorjaar van 2017 zal het erfgoedplatform hierover uitgebreid geïnformeerd worden. Toch wil de werkgroep nu al oproepen om na te denken over wat de inbreng van de verenigingen zou kunnen zijn: inventaris</w:t>
      </w:r>
      <w:r>
        <w:t>atie, onderzoek, enz. Geïnteresseerden kunnen contact opnemen met Véronique Lambert (info@verbovero.be - 0468 11 98 14).</w:t>
      </w:r>
    </w:p>
    <w:p w:rsidR="006404BA" w:rsidRDefault="006404BA">
      <w:pPr>
        <w:pStyle w:val="Standard"/>
        <w:ind w:left="720"/>
        <w:rPr>
          <w:rFonts w:hint="eastAsia"/>
        </w:rPr>
      </w:pPr>
    </w:p>
    <w:p w:rsidR="006404BA" w:rsidRDefault="00E4458D">
      <w:pPr>
        <w:pStyle w:val="Standard"/>
        <w:ind w:left="720"/>
        <w:rPr>
          <w:rFonts w:hint="eastAsia"/>
        </w:rPr>
      </w:pPr>
      <w:r>
        <w:t>Reacties :</w:t>
      </w:r>
    </w:p>
    <w:p w:rsidR="006404BA" w:rsidRDefault="00E4458D">
      <w:pPr>
        <w:pStyle w:val="Standard"/>
        <w:numPr>
          <w:ilvl w:val="0"/>
          <w:numId w:val="3"/>
        </w:numPr>
        <w:rPr>
          <w:rFonts w:hint="eastAsia"/>
        </w:rPr>
      </w:pPr>
      <w:r>
        <w:t>Het archief van het hoogklooster van de Kapucinessen is waardevol. Er wordt aandacht gevraagd om alle archieven op conseque</w:t>
      </w:r>
      <w:r>
        <w:t>nte manier onder te brengen.</w:t>
      </w:r>
    </w:p>
    <w:p w:rsidR="006404BA" w:rsidRDefault="00E4458D">
      <w:pPr>
        <w:pStyle w:val="Standard"/>
        <w:numPr>
          <w:ilvl w:val="0"/>
          <w:numId w:val="3"/>
        </w:numPr>
        <w:rPr>
          <w:rFonts w:hint="eastAsia"/>
        </w:rPr>
      </w:pPr>
      <w:r>
        <w:lastRenderedPageBreak/>
        <w:t>De link met ziekenzorg is zeer groot.</w:t>
      </w:r>
    </w:p>
    <w:p w:rsidR="006404BA" w:rsidRDefault="00E4458D">
      <w:pPr>
        <w:pStyle w:val="Standard"/>
        <w:numPr>
          <w:ilvl w:val="0"/>
          <w:numId w:val="3"/>
        </w:numPr>
        <w:rPr>
          <w:rFonts w:hint="eastAsia"/>
        </w:rPr>
      </w:pPr>
      <w:r>
        <w:t>Het is geen lokaal verhaal, ook de regio wordt meegenomen</w:t>
      </w:r>
    </w:p>
    <w:p w:rsidR="006404BA" w:rsidRDefault="00E4458D">
      <w:pPr>
        <w:pStyle w:val="Standard"/>
        <w:numPr>
          <w:ilvl w:val="0"/>
          <w:numId w:val="3"/>
        </w:numPr>
        <w:rPr>
          <w:rFonts w:hint="eastAsia"/>
        </w:rPr>
      </w:pPr>
      <w:r>
        <w:t>De Leiegouw steunt het initiatief maar is geen voorstander van een museum voor  religieuze kunst.</w:t>
      </w:r>
    </w:p>
    <w:p w:rsidR="006404BA" w:rsidRDefault="00E4458D">
      <w:pPr>
        <w:pStyle w:val="Standard"/>
        <w:numPr>
          <w:ilvl w:val="0"/>
          <w:numId w:val="3"/>
        </w:numPr>
        <w:rPr>
          <w:rFonts w:hint="eastAsia"/>
        </w:rPr>
      </w:pPr>
      <w:r>
        <w:t>Als juridische vorm kan gedacht w</w:t>
      </w:r>
      <w:r>
        <w:t>orden aan een coöperatieve vennootschap</w:t>
      </w:r>
    </w:p>
    <w:p w:rsidR="006404BA" w:rsidRDefault="00E4458D">
      <w:pPr>
        <w:pStyle w:val="Standard"/>
        <w:numPr>
          <w:ilvl w:val="0"/>
          <w:numId w:val="3"/>
        </w:numPr>
        <w:rPr>
          <w:rFonts w:hint="eastAsia"/>
        </w:rPr>
      </w:pPr>
      <w:r>
        <w:t>Peter Caesens is benieuwd of er muzikaal erfgoed zal aan het licht komen</w:t>
      </w:r>
    </w:p>
    <w:p w:rsidR="006404BA" w:rsidRDefault="006404BA">
      <w:pPr>
        <w:pStyle w:val="Standard"/>
        <w:ind w:left="1080"/>
        <w:rPr>
          <w:rFonts w:hint="eastAsia"/>
        </w:rPr>
      </w:pPr>
    </w:p>
    <w:p w:rsidR="006404BA" w:rsidRDefault="006404BA">
      <w:pPr>
        <w:pStyle w:val="Standard"/>
        <w:rPr>
          <w:rFonts w:hint="eastAsia"/>
        </w:rPr>
      </w:pPr>
    </w:p>
    <w:p w:rsidR="006404BA" w:rsidRDefault="00E4458D">
      <w:pPr>
        <w:pStyle w:val="Standard"/>
        <w:numPr>
          <w:ilvl w:val="0"/>
          <w:numId w:val="4"/>
        </w:numPr>
        <w:rPr>
          <w:rFonts w:hint="eastAsia"/>
        </w:rPr>
      </w:pPr>
      <w:r>
        <w:t>Erfgoeddag  2017:  Zorgen voor ons erfgoed</w:t>
      </w:r>
    </w:p>
    <w:p w:rsidR="006404BA" w:rsidRDefault="006404BA">
      <w:pPr>
        <w:pStyle w:val="Standard"/>
        <w:rPr>
          <w:rFonts w:hint="eastAsia"/>
        </w:rPr>
      </w:pPr>
    </w:p>
    <w:p w:rsidR="006404BA" w:rsidRDefault="00E4458D">
      <w:pPr>
        <w:pStyle w:val="Standard"/>
        <w:ind w:left="709"/>
        <w:rPr>
          <w:rFonts w:hint="eastAsia"/>
        </w:rPr>
      </w:pPr>
      <w:r>
        <w:t xml:space="preserve">Het thema “zorg” is zeer breed en laat vele invalshoeken toe t.e.m. actuele kwesties (armenzorg, </w:t>
      </w:r>
      <w:r>
        <w:t>vluchtelingenproblematiek e.d.). Het is ook interessant om te zien hoe hedendaagse zorginstellingen erfgoed gebruiken, o.m. bij behandeling van dementiepatiënten.</w:t>
      </w:r>
    </w:p>
    <w:p w:rsidR="006404BA" w:rsidRDefault="00E4458D">
      <w:pPr>
        <w:pStyle w:val="Standard"/>
        <w:ind w:left="709"/>
        <w:rPr>
          <w:rFonts w:hint="eastAsia"/>
        </w:rPr>
      </w:pPr>
      <w:r>
        <w:t>Vanuit museum x en erfgoedplatform zouden we ons liefst concentreren op onze eigen zorgenkind</w:t>
      </w:r>
      <w:r>
        <w:t xml:space="preserve">jes nl. de stedelijke collecties. We doen een oproep naar de verenigingen met de suggestie dat elke vereniging één aspect van het stedelijk erfgoed in de kijker zet (cultureel, bouwkundig, immaterieel). </w:t>
      </w:r>
      <w:r>
        <w:br/>
      </w:r>
      <w:r>
        <w:t>Erfgoeddag wordt ook regionaal ondersteund en gecoör</w:t>
      </w:r>
      <w:r>
        <w:t>dineerd door erfgoed zuidwest; hiertoe is er op donderdag 10 november een erfgoedlabo waarop iedereen uitgenodigd wordt (14u, Sint-Annazaal Begijnhof).</w:t>
      </w:r>
    </w:p>
    <w:p w:rsidR="006404BA" w:rsidRDefault="006404BA">
      <w:pPr>
        <w:pStyle w:val="Standard"/>
        <w:rPr>
          <w:rFonts w:hint="eastAsia"/>
        </w:rPr>
      </w:pPr>
    </w:p>
    <w:p w:rsidR="006404BA" w:rsidRDefault="006404BA">
      <w:pPr>
        <w:pStyle w:val="Standard"/>
        <w:rPr>
          <w:rFonts w:hint="eastAsia"/>
        </w:rPr>
      </w:pPr>
    </w:p>
    <w:p w:rsidR="006404BA" w:rsidRDefault="00E4458D">
      <w:pPr>
        <w:pStyle w:val="Standard"/>
        <w:numPr>
          <w:ilvl w:val="0"/>
          <w:numId w:val="2"/>
        </w:numPr>
        <w:rPr>
          <w:rFonts w:hint="eastAsia"/>
        </w:rPr>
      </w:pPr>
      <w:r>
        <w:t>Open Monumenten Dag: evaluatie</w:t>
      </w:r>
    </w:p>
    <w:p w:rsidR="006404BA" w:rsidRDefault="006404BA">
      <w:pPr>
        <w:pStyle w:val="Standard"/>
        <w:rPr>
          <w:rFonts w:hint="eastAsia"/>
        </w:rPr>
      </w:pPr>
    </w:p>
    <w:p w:rsidR="006404BA" w:rsidRDefault="00E4458D">
      <w:pPr>
        <w:pStyle w:val="Standard"/>
        <w:ind w:left="709"/>
        <w:rPr>
          <w:rFonts w:hint="eastAsia"/>
        </w:rPr>
      </w:pPr>
      <w:r>
        <w:t>Een geslaagde editie met vooral enorme belangstelling voor Begijnhof e</w:t>
      </w:r>
      <w:r>
        <w:t>n Raadskelder. Positieve medewerking van werkgroep ABEKO (Adviesraad Bouwkundig Erfgoed Kortrijk).</w:t>
      </w:r>
      <w:r>
        <w:br/>
      </w:r>
      <w:r>
        <w:t>Negatief : We slagen er niet in om het programma tijdig af te ronden (minimum 2 maanden vooraf). Wijzigingen of aanvullingen aanbrengen in volle verlofperiod</w:t>
      </w:r>
      <w:r>
        <w:t>e creëert problemen.</w:t>
      </w:r>
    </w:p>
    <w:p w:rsidR="006404BA" w:rsidRDefault="00E4458D">
      <w:pPr>
        <w:pStyle w:val="Standard"/>
        <w:ind w:left="709"/>
        <w:rPr>
          <w:rFonts w:hint="eastAsia"/>
        </w:rPr>
      </w:pPr>
      <w:r>
        <w:t>Ook permanentie is een probleem. Te weinig mensen voor toezicht en onthaal. We zien ons verplicht om het aantal opengestelde monumenten terug te schroeven.</w:t>
      </w:r>
    </w:p>
    <w:p w:rsidR="006404BA" w:rsidRDefault="00E4458D">
      <w:pPr>
        <w:pStyle w:val="Standard"/>
        <w:ind w:left="709"/>
        <w:rPr>
          <w:rFonts w:hint="eastAsia"/>
        </w:rPr>
      </w:pPr>
      <w:r>
        <w:t>Volgend jaar stellen we een werkgroep samen die dit jaarlijkse evenement moet h</w:t>
      </w:r>
      <w:r>
        <w:t xml:space="preserve">elpen voorbereiden. </w:t>
      </w:r>
      <w:r>
        <w:br/>
      </w:r>
      <w:r>
        <w:t>Door de drukke opkomst was het moeilijk om het publiek te informeren over de werking rond bouwkundig erfgoed.</w:t>
      </w:r>
    </w:p>
    <w:p w:rsidR="006404BA" w:rsidRDefault="006404BA">
      <w:pPr>
        <w:pStyle w:val="Standard"/>
        <w:ind w:left="709"/>
        <w:rPr>
          <w:rFonts w:hint="eastAsia"/>
        </w:rPr>
      </w:pPr>
    </w:p>
    <w:p w:rsidR="006404BA" w:rsidRDefault="00E4458D">
      <w:pPr>
        <w:pStyle w:val="Standard"/>
        <w:numPr>
          <w:ilvl w:val="0"/>
          <w:numId w:val="2"/>
        </w:numPr>
        <w:rPr>
          <w:rFonts w:hint="eastAsia"/>
        </w:rPr>
      </w:pPr>
      <w:r>
        <w:t>Theaterdecors Dubosq : stand van zaken</w:t>
      </w:r>
      <w:r>
        <w:br/>
      </w:r>
      <w:r>
        <w:br/>
      </w:r>
      <w:r>
        <w:t>Bruno Forment is aangesteld als projectleider. Erkenning als beschermd erfgoed: de p</w:t>
      </w:r>
      <w:r>
        <w:t>rocedure loopt. De decors worden opgenomen in het beheersplan van de Schouwburg, dit garandeert dat er rekening mee gehouden wordt bij evt. verbouwingen. Er is een firma aangezocht voor asbestverwijdering die een proef zou uitvoeren op één stuk. Dit moet o</w:t>
      </w:r>
      <w:r>
        <w:t>ns meer informatie geven over de haalbaarheid van de behandeling en de condities voor verdere bewaring en gebruik. Opslag van de decors is voorzien in het erfgoeddepot (opening voorzien voor 2018)   met beperkte opslag in de schouwburg (selectie van decors</w:t>
      </w:r>
      <w:r>
        <w:t xml:space="preserve"> per seizoen). </w:t>
      </w:r>
      <w:r>
        <w:br/>
      </w:r>
    </w:p>
    <w:p w:rsidR="006404BA" w:rsidRDefault="00E4458D">
      <w:pPr>
        <w:pStyle w:val="Standard"/>
        <w:numPr>
          <w:ilvl w:val="0"/>
          <w:numId w:val="2"/>
        </w:numPr>
        <w:rPr>
          <w:rFonts w:hint="eastAsia"/>
        </w:rPr>
      </w:pPr>
      <w:r>
        <w:t>Museum X</w:t>
      </w:r>
    </w:p>
    <w:p w:rsidR="006404BA" w:rsidRDefault="006404BA">
      <w:pPr>
        <w:pStyle w:val="Standard"/>
        <w:rPr>
          <w:rFonts w:hint="eastAsia"/>
        </w:rPr>
      </w:pPr>
    </w:p>
    <w:p w:rsidR="006404BA" w:rsidRDefault="00E4458D">
      <w:pPr>
        <w:pStyle w:val="Standard"/>
        <w:ind w:left="709"/>
        <w:rPr>
          <w:rFonts w:hint="eastAsia"/>
        </w:rPr>
      </w:pPr>
      <w:r>
        <w:t xml:space="preserve">De grote lijnen zijn uitgetekend en reeds heel wat ideeën uitgewerkt. Het verhaal van Kortrijk 1302 wordt behouden in een opgefriste versie. Het stadsverhaal zal gefocust zijn op </w:t>
      </w:r>
      <w:r>
        <w:lastRenderedPageBreak/>
        <w:t xml:space="preserve">een beperkt aantal thema’s die belangrijk zijn </w:t>
      </w:r>
      <w:r>
        <w:t>voor stad en streek. En ten derde wordt voldoende aandacht en ruimte voorzien voor een dynamische werking rond de collectie kunst en toegepaste kunsten.</w:t>
      </w:r>
    </w:p>
    <w:p w:rsidR="006404BA" w:rsidRDefault="00E4458D">
      <w:pPr>
        <w:pStyle w:val="Standard"/>
        <w:ind w:left="709"/>
        <w:rPr>
          <w:rFonts w:hint="eastAsia"/>
        </w:rPr>
      </w:pPr>
      <w:r>
        <w:t>De projectdefinitie wordt eind oktober aan het schepencollege voorgelegd. Daarna kan de procedure opges</w:t>
      </w:r>
      <w:r>
        <w:t xml:space="preserve">tart worden om een ontwerpbureau aan te duiden. </w:t>
      </w:r>
      <w:r>
        <w:br/>
      </w:r>
      <w:r>
        <w:t>Na de goedkeuring van het schepencollege kunnen we een aantal informatie- en discussiemomenten besteden aan de invulling en uitwerking van het museum. We streven naar een grote en constructieve betrokkenheid</w:t>
      </w:r>
      <w:r>
        <w:t xml:space="preserve"> van het platform en van heel de Kortrijkse bevolking.</w:t>
      </w:r>
      <w:r>
        <w:br/>
      </w:r>
      <w:r>
        <w:t>Intussen is de tentoonstelling ‘Face to Face’ geopend in Kortrijk 1302. Een aantal collectiestukken, geselecteerd door illustrator Klaas Verplancke worden hier in een andere context getoond.</w:t>
      </w:r>
    </w:p>
    <w:p w:rsidR="006404BA" w:rsidRDefault="006404BA">
      <w:pPr>
        <w:pStyle w:val="Standard"/>
        <w:rPr>
          <w:rFonts w:hint="eastAsia"/>
        </w:rPr>
      </w:pPr>
    </w:p>
    <w:p w:rsidR="006404BA" w:rsidRDefault="006404BA">
      <w:pPr>
        <w:pStyle w:val="Standard"/>
        <w:rPr>
          <w:rFonts w:hint="eastAsia"/>
        </w:rPr>
      </w:pPr>
    </w:p>
    <w:p w:rsidR="006404BA" w:rsidRDefault="006404BA">
      <w:pPr>
        <w:pStyle w:val="Standard"/>
        <w:rPr>
          <w:rFonts w:hint="eastAsia"/>
        </w:rPr>
      </w:pPr>
    </w:p>
    <w:p w:rsidR="006404BA" w:rsidRDefault="00E4458D">
      <w:pPr>
        <w:pStyle w:val="Standard"/>
        <w:rPr>
          <w:rFonts w:hint="eastAsia"/>
          <w:b/>
        </w:rPr>
      </w:pPr>
      <w:r>
        <w:rPr>
          <w:b/>
        </w:rPr>
        <w:t>3. Advi</w:t>
      </w:r>
      <w:r>
        <w:rPr>
          <w:b/>
        </w:rPr>
        <w:t>seren</w:t>
      </w:r>
    </w:p>
    <w:p w:rsidR="006404BA" w:rsidRDefault="006404BA">
      <w:pPr>
        <w:pStyle w:val="Standard"/>
        <w:rPr>
          <w:rFonts w:hint="eastAsia"/>
        </w:rPr>
      </w:pPr>
    </w:p>
    <w:p w:rsidR="006404BA" w:rsidRDefault="00E4458D">
      <w:pPr>
        <w:pStyle w:val="Standard"/>
        <w:rPr>
          <w:rFonts w:hint="eastAsia"/>
        </w:rPr>
      </w:pPr>
      <w:r>
        <w:t>De werkroep onroerend erfgoed gaat voortaan door het leven als “Adviesraad bouwkundig erfgoed Kortrijk” (Abeko).</w:t>
      </w:r>
    </w:p>
    <w:p w:rsidR="006404BA" w:rsidRDefault="006404BA">
      <w:pPr>
        <w:pStyle w:val="Standard"/>
        <w:rPr>
          <w:rFonts w:hint="eastAsia"/>
        </w:rPr>
      </w:pPr>
    </w:p>
    <w:p w:rsidR="006404BA" w:rsidRDefault="00E4458D">
      <w:pPr>
        <w:pStyle w:val="Standard"/>
        <w:rPr>
          <w:rFonts w:hint="eastAsia"/>
        </w:rPr>
      </w:pPr>
      <w:r>
        <w:t>–  Beeldkwaliteitsplan (BKP): via een dialoog met architecten wil men komen tot een scherpe tekst die een duidelijk kader schept waarbi</w:t>
      </w:r>
      <w:r>
        <w:t>nnen architecten aan de slag kunnen.</w:t>
      </w:r>
    </w:p>
    <w:p w:rsidR="006404BA" w:rsidRDefault="00E4458D">
      <w:pPr>
        <w:pStyle w:val="Standard"/>
        <w:rPr>
          <w:rFonts w:hint="eastAsia"/>
        </w:rPr>
      </w:pPr>
      <w:r>
        <w:t>– Nieuwsbrief ; eerste nieuwsbrief werd eind augustus verspreid. Bedoeling is 2 à 3 keer per jaar een stand van zaken te geven. Een website is in voorbereiding, we zoeken redacteurs!</w:t>
      </w:r>
    </w:p>
    <w:p w:rsidR="006404BA" w:rsidRDefault="00E4458D">
      <w:pPr>
        <w:pStyle w:val="Standard"/>
        <w:rPr>
          <w:rFonts w:hint="eastAsia"/>
        </w:rPr>
      </w:pPr>
      <w:r>
        <w:t>– Broelsite: dit was een  heel belan</w:t>
      </w:r>
      <w:r>
        <w:t xml:space="preserve">grijk dossier voor de adviesraad. Het resultaat is een schikking waarin alle partijen zich kunnen vinden.  </w:t>
      </w:r>
    </w:p>
    <w:p w:rsidR="006404BA" w:rsidRDefault="00E4458D">
      <w:pPr>
        <w:pStyle w:val="Standard"/>
        <w:rPr>
          <w:rFonts w:hint="eastAsia"/>
        </w:rPr>
      </w:pPr>
      <w:r>
        <w:t xml:space="preserve">– 3 PO vergaderingen (voortaan Erfgoedoverleg genoemd) : maandelijks is er zeer constructief overleg over dossier die ophanden zijn, dus reeds voor </w:t>
      </w:r>
      <w:r>
        <w:t xml:space="preserve">er uitgewerkte plannen worden ingediend.  </w:t>
      </w:r>
    </w:p>
    <w:p w:rsidR="006404BA" w:rsidRDefault="00E4458D">
      <w:pPr>
        <w:pStyle w:val="Standard"/>
        <w:rPr>
          <w:rFonts w:hint="eastAsia"/>
        </w:rPr>
      </w:pPr>
      <w:r>
        <w:t>– ingediende adviezen sinds 15 juni: maar liefst negen adviezen, die in de meeste gevallen geheel of gedeeltelijk gevolgd worden.</w:t>
      </w:r>
    </w:p>
    <w:p w:rsidR="006404BA" w:rsidRDefault="00E4458D">
      <w:pPr>
        <w:pStyle w:val="Standard"/>
        <w:rPr>
          <w:rFonts w:hint="eastAsia"/>
        </w:rPr>
      </w:pPr>
      <w:r>
        <w:t>– Wel betreurt Abeko dat voor het grootste lopende dossier, nl. de site CM, geen re</w:t>
      </w:r>
      <w:r>
        <w:t xml:space="preserve">kening gehouden is met de adviezen. Voor de Art Deco gevel in de Wijngaardstraat blijven wij pleiten voor het achteruitschuiven van de twee bijkomende verdiepingen, uit te voeren in een neutraal materiaal (geen zwart aluminium!)   </w:t>
      </w:r>
      <w:r>
        <w:tab/>
      </w:r>
    </w:p>
    <w:p w:rsidR="006404BA" w:rsidRDefault="00E4458D">
      <w:pPr>
        <w:pStyle w:val="Standard"/>
        <w:rPr>
          <w:rFonts w:hint="eastAsia"/>
        </w:rPr>
      </w:pPr>
      <w:r>
        <w:t>–  Kasteelkaai : de pro</w:t>
      </w:r>
      <w:r>
        <w:t>cedure loopt om de afbraak te verhinderen. Er is een positieve uitkomst in de maak .</w:t>
      </w:r>
    </w:p>
    <w:p w:rsidR="006404BA" w:rsidRDefault="00E4458D">
      <w:pPr>
        <w:pStyle w:val="Standard"/>
        <w:rPr>
          <w:rFonts w:hint="eastAsia"/>
        </w:rPr>
      </w:pPr>
      <w:r>
        <w:t xml:space="preserve">– beschermingsdossier villa Lommens, Kollegestraat (architect De Coene): de aanvraag is ingediend. Voor de naburige woning van Dr. Valcke in de Sint-Amandslaan is er geen </w:t>
      </w:r>
      <w:r>
        <w:t>bescherming maar bij de verkoop wordt wel garantie gevraagd om bepaalde stijlkenmerken te respecteren. Er is ook een voorstel om de Sint-Amandslaan als stadsgezicht te beschermen.</w:t>
      </w:r>
    </w:p>
    <w:p w:rsidR="006404BA" w:rsidRDefault="006404BA">
      <w:pPr>
        <w:pStyle w:val="Standard"/>
        <w:rPr>
          <w:rFonts w:hint="eastAsia"/>
        </w:rPr>
      </w:pPr>
    </w:p>
    <w:p w:rsidR="006404BA" w:rsidRDefault="00E4458D">
      <w:pPr>
        <w:pStyle w:val="Standard"/>
        <w:rPr>
          <w:rFonts w:hint="eastAsia"/>
          <w:b/>
        </w:rPr>
      </w:pPr>
      <w:r>
        <w:rPr>
          <w:b/>
        </w:rPr>
        <w:t>4. Projecten:</w:t>
      </w:r>
      <w:r>
        <w:rPr>
          <w:b/>
        </w:rPr>
        <w:br/>
      </w:r>
    </w:p>
    <w:p w:rsidR="006404BA" w:rsidRDefault="00E4458D">
      <w:pPr>
        <w:pStyle w:val="Standard"/>
        <w:rPr>
          <w:rFonts w:hint="eastAsia"/>
        </w:rPr>
      </w:pPr>
      <w:r>
        <w:t>a. herkenningsteken beschermde monumenten : ongeveer de helf</w:t>
      </w:r>
      <w:r>
        <w:t>t van de beheerders heeft het teken aangevraagd, wat niet wil zeggen dat ze overal uithangen. De opmerking wordt gemaakt dat de schildjes niet vandalismebestendig zijn, met alcoholstift kunnen ze beklad worden.</w:t>
      </w:r>
      <w:r>
        <w:br/>
      </w:r>
    </w:p>
    <w:p w:rsidR="006404BA" w:rsidRDefault="00E4458D">
      <w:pPr>
        <w:pStyle w:val="Standard"/>
        <w:rPr>
          <w:rFonts w:hint="eastAsia"/>
        </w:rPr>
      </w:pPr>
      <w:r>
        <w:t>b. Evocatie Grote Hallen</w:t>
      </w:r>
      <w:r>
        <w:br/>
      </w:r>
      <w:r>
        <w:t>Na heel wat overleg</w:t>
      </w:r>
      <w:r>
        <w:t xml:space="preserve"> en allerlei wegen bewandeld te hebben blijft dit dossier zonder uitkomst. Saartje Vandenborre vraagt om bevrijd te worden van haar rol als trekker van het  dossier. We leggen er ons bij neer dat de ambitie om een vooruitstrevend en technologisch vernieuwe</w:t>
      </w:r>
      <w:r>
        <w:t xml:space="preserve">nd ontwerp te realiseren niet haalbaar is. Het alternatief is een bescheiden, sobere maar stijlvolle gedenkplaat </w:t>
      </w:r>
      <w:r>
        <w:lastRenderedPageBreak/>
        <w:t xml:space="preserve">waarmee even goed de geschiedenis kan geëvoceerd worden. Mogelijk kan zoiets aangebracht worden aan het paviljoen van Parko.  </w:t>
      </w:r>
    </w:p>
    <w:p w:rsidR="006404BA" w:rsidRDefault="006404BA">
      <w:pPr>
        <w:pStyle w:val="Standard"/>
        <w:rPr>
          <w:rFonts w:hint="eastAsia"/>
        </w:rPr>
      </w:pPr>
    </w:p>
    <w:p w:rsidR="006404BA" w:rsidRDefault="00E4458D">
      <w:pPr>
        <w:pStyle w:val="Standard"/>
        <w:rPr>
          <w:rFonts w:hint="eastAsia"/>
        </w:rPr>
      </w:pPr>
      <w:r>
        <w:t xml:space="preserve">c. Organisatie </w:t>
      </w:r>
      <w:r>
        <w:t>nieuwjaarsreceptie</w:t>
      </w:r>
    </w:p>
    <w:p w:rsidR="006404BA" w:rsidRDefault="00E4458D">
      <w:pPr>
        <w:pStyle w:val="Standard"/>
        <w:rPr>
          <w:rFonts w:hint="eastAsia"/>
        </w:rPr>
      </w:pPr>
      <w:r>
        <w:t>Er wordt dringend een bijeenkomst met de voorzitters samengeroepen. Dit op donderdag 27 oktober om 17.30 in kaffee Damast. Voor de verenigingspublicaties is het nodig datum en programma vroeger vast te leggen, liefst in september.</w:t>
      </w:r>
    </w:p>
    <w:p w:rsidR="006404BA" w:rsidRDefault="006404BA">
      <w:pPr>
        <w:pStyle w:val="Standard"/>
        <w:ind w:firstLine="709"/>
        <w:rPr>
          <w:rFonts w:hint="eastAsia"/>
        </w:rPr>
      </w:pPr>
    </w:p>
    <w:p w:rsidR="006404BA" w:rsidRDefault="00E4458D">
      <w:pPr>
        <w:pStyle w:val="Standard"/>
        <w:numPr>
          <w:ilvl w:val="0"/>
          <w:numId w:val="5"/>
        </w:numPr>
        <w:rPr>
          <w:rFonts w:hint="eastAsia"/>
        </w:rPr>
      </w:pPr>
      <w:r>
        <w:t>Restauratiedossier kerktoren Sint-Maarten</w:t>
      </w:r>
    </w:p>
    <w:p w:rsidR="006404BA" w:rsidRDefault="00E4458D">
      <w:pPr>
        <w:pStyle w:val="Standard"/>
        <w:rPr>
          <w:rFonts w:hint="eastAsia"/>
        </w:rPr>
      </w:pPr>
      <w:r>
        <w:t>Het dossier voor herstelling van de Beiaard, het klokkenspel en het takelrad ligt al een tijdje klaar maar wordt steeds op de lange baan geschoven. Geschiedkundige Kring, Leiegouw en Gidsenkring organiseren in apri</w:t>
      </w:r>
      <w:r>
        <w:t>l samen een voordracht rond dit thema. Bedoeling is samen aandacht te vragen voor het dossier in de hoop het opnieuw ta activeren.</w:t>
      </w:r>
      <w:r>
        <w:br/>
      </w:r>
    </w:p>
    <w:p w:rsidR="006404BA" w:rsidRDefault="00E4458D">
      <w:pPr>
        <w:pStyle w:val="Standard"/>
        <w:numPr>
          <w:ilvl w:val="0"/>
          <w:numId w:val="5"/>
        </w:numPr>
        <w:rPr>
          <w:rFonts w:hint="eastAsia"/>
        </w:rPr>
      </w:pPr>
      <w:r>
        <w:t>Restauratie Groeningekapel</w:t>
      </w:r>
    </w:p>
    <w:p w:rsidR="006404BA" w:rsidRDefault="00E4458D">
      <w:pPr>
        <w:pStyle w:val="Standard"/>
        <w:rPr>
          <w:rFonts w:hint="eastAsia"/>
        </w:rPr>
      </w:pPr>
      <w:r>
        <w:t xml:space="preserve">Het Erfgoedplatform wil de Kortrijkse  Groeningekapel in eer herstellen. Vooral omwille van haar </w:t>
      </w:r>
      <w:r>
        <w:t>cultuur- historische waarde als startplek van de Elf juli herdenkingen.</w:t>
      </w:r>
    </w:p>
    <w:p w:rsidR="006404BA" w:rsidRDefault="00E4458D">
      <w:pPr>
        <w:pStyle w:val="Standard"/>
        <w:rPr>
          <w:rFonts w:hint="eastAsia"/>
        </w:rPr>
      </w:pPr>
      <w:r>
        <w:t xml:space="preserve">In december 2015 publiceerde Philippe Despriet in de Gazette van Oud Cortryck een artikel "Noodkreet Kapel 1302" dat eindigt met de vaststelling van de spijtige actuele toestand ervan </w:t>
      </w:r>
      <w:r>
        <w:t>en de zin : "Volgt herstel, of... gaat het verval ongestoord zijn gang?"</w:t>
      </w:r>
    </w:p>
    <w:p w:rsidR="006404BA" w:rsidRDefault="00E4458D">
      <w:pPr>
        <w:pStyle w:val="Standard"/>
        <w:rPr>
          <w:rFonts w:hint="eastAsia"/>
        </w:rPr>
      </w:pPr>
      <w:r>
        <w:t>Wij verstaan dat de kerkfabriek geen financiële middelen heeft om de kapel te restaureren.</w:t>
      </w:r>
    </w:p>
    <w:p w:rsidR="006404BA" w:rsidRDefault="00E4458D">
      <w:pPr>
        <w:pStyle w:val="Standard"/>
        <w:rPr>
          <w:rFonts w:hint="eastAsia"/>
        </w:rPr>
      </w:pPr>
      <w:r>
        <w:t>Hoogstens kan de kapel verfraaid worden en voorzien van een moderne inrichting zodat het kan</w:t>
      </w:r>
      <w:r>
        <w:t xml:space="preserve"> behouden worden als devotiekapel.</w:t>
      </w:r>
    </w:p>
    <w:p w:rsidR="006404BA" w:rsidRDefault="00E4458D">
      <w:pPr>
        <w:pStyle w:val="Standard"/>
        <w:rPr>
          <w:rFonts w:hint="eastAsia"/>
        </w:rPr>
      </w:pPr>
      <w:r>
        <w:t>Het is op vandaag nog niet duidelijk hoe het gebouwtje in het parcours rond het nieuwe stadsmuseum zal opgenomen worden. Maar het past wel helemaal in het 1302 verhaal.</w:t>
      </w:r>
    </w:p>
    <w:p w:rsidR="006404BA" w:rsidRDefault="00E4458D">
      <w:pPr>
        <w:pStyle w:val="Standard"/>
        <w:rPr>
          <w:rFonts w:hint="eastAsia"/>
        </w:rPr>
      </w:pPr>
      <w:r>
        <w:t>We stellen voor op zoek te gaan naar de nodige finan</w:t>
      </w:r>
      <w:r>
        <w:t>ciële middelen. Daarvoor zouden wij aankloppen bij enkele verenigingen zoals Marnixring, Orde van de Prince, het Guldensporencomiteit enz. die de zaak zeker genegen zullen zijn.</w:t>
      </w:r>
    </w:p>
    <w:p w:rsidR="006404BA" w:rsidRDefault="00E4458D">
      <w:pPr>
        <w:pStyle w:val="Standard"/>
        <w:rPr>
          <w:rFonts w:hint="eastAsia"/>
        </w:rPr>
      </w:pPr>
      <w:r>
        <w:t>We denken ook aan de formule van crowdfunding zodat ook particulieren zouden k</w:t>
      </w:r>
      <w:r>
        <w:t>unnen bijdragen.</w:t>
      </w:r>
    </w:p>
    <w:p w:rsidR="006404BA" w:rsidRDefault="00E4458D">
      <w:pPr>
        <w:pStyle w:val="Standard"/>
        <w:rPr>
          <w:rFonts w:hint="eastAsia"/>
        </w:rPr>
      </w:pPr>
      <w:r>
        <w:t>Wat de restauratie van de kapel precies zal kosten, laten we berekenen door een deskundige.</w:t>
      </w:r>
    </w:p>
    <w:p w:rsidR="006404BA" w:rsidRDefault="00E4458D">
      <w:pPr>
        <w:pStyle w:val="Standard"/>
        <w:rPr>
          <w:rFonts w:hint="eastAsia"/>
        </w:rPr>
      </w:pPr>
      <w:r>
        <w:t>We vragen hiervoor de goedkeuring en de medewerking van de kerkfabriek van Onze-Lieve-Vrouw.</w:t>
      </w:r>
    </w:p>
    <w:p w:rsidR="006404BA" w:rsidRDefault="006404BA">
      <w:pPr>
        <w:pStyle w:val="Standard"/>
        <w:rPr>
          <w:rFonts w:hint="eastAsia"/>
        </w:rPr>
      </w:pPr>
    </w:p>
    <w:p w:rsidR="006404BA" w:rsidRDefault="00E4458D">
      <w:pPr>
        <w:pStyle w:val="Standard"/>
        <w:rPr>
          <w:rFonts w:hint="eastAsia"/>
        </w:rPr>
      </w:pPr>
      <w:r>
        <w:t>5. Varia.</w:t>
      </w:r>
    </w:p>
    <w:p w:rsidR="006404BA" w:rsidRDefault="00E4458D">
      <w:pPr>
        <w:pStyle w:val="Standard"/>
        <w:rPr>
          <w:rFonts w:hint="eastAsia"/>
        </w:rPr>
      </w:pPr>
      <w:r>
        <w:t xml:space="preserve">– de goudschat van het Begijnhof  </w:t>
      </w:r>
      <w:r>
        <w:br/>
      </w:r>
      <w:r>
        <w:t>De verga</w:t>
      </w:r>
      <w:r>
        <w:t xml:space="preserve">dering wil het gebrek aan beveiliging aan de kaak stellen en dringt er op aan om dergelijke toestanden in de toekomst uit te sluiten. Tevens dringt men er op aan om stappen te zetten bij verkopers en veilinghuizen, o.m. in Engeland. </w:t>
      </w:r>
      <w:r>
        <w:br/>
      </w:r>
      <w:r>
        <w:t>Ook wordt er op geweze</w:t>
      </w:r>
      <w:r>
        <w:t>n dat een unieke originele renterol van het begijnhof in de Sint-Annazaal best kan vervangen worden door een replica.</w:t>
      </w:r>
    </w:p>
    <w:p w:rsidR="006404BA" w:rsidRDefault="00E4458D">
      <w:pPr>
        <w:pStyle w:val="Standard"/>
        <w:rPr>
          <w:rFonts w:hint="eastAsia"/>
        </w:rPr>
      </w:pPr>
      <w:r>
        <w:t>– Financies</w:t>
      </w:r>
    </w:p>
    <w:p w:rsidR="006404BA" w:rsidRDefault="00E4458D">
      <w:pPr>
        <w:pStyle w:val="Standard"/>
        <w:rPr>
          <w:rFonts w:hint="eastAsia"/>
        </w:rPr>
      </w:pPr>
      <w:r>
        <w:t>Het erfgoedplatform krijgt een jaarlijkse toelage van 300 euro voor diverse onkosten. Momenteel is er een kleine reserve zodat</w:t>
      </w:r>
      <w:r>
        <w:t xml:space="preserve"> we over een totaal van 500 euro beschikken. We stellen voor dit achter de hand te houden tot het eens echt nodig is.</w:t>
      </w:r>
    </w:p>
    <w:p w:rsidR="006404BA" w:rsidRDefault="00E4458D">
      <w:pPr>
        <w:pStyle w:val="Standard"/>
        <w:rPr>
          <w:rFonts w:hint="eastAsia"/>
        </w:rPr>
      </w:pPr>
      <w:r>
        <w:t xml:space="preserve">– colloquium en publicatie zwikken Gravenkapel op 21 oktober (KGOKK) : aanbevolen  </w:t>
      </w:r>
    </w:p>
    <w:p w:rsidR="006404BA" w:rsidRDefault="00E4458D">
      <w:pPr>
        <w:pStyle w:val="Standard"/>
        <w:rPr>
          <w:rFonts w:hint="eastAsia"/>
        </w:rPr>
      </w:pPr>
      <w:r>
        <w:t>– Erfgoedkabinet 13 oktober  (organisatie regionale er</w:t>
      </w:r>
      <w:r>
        <w:t>fgoedcel zuidwest) : een moment om de acties en projecten van alle erfgoedpartners in de regio te leren kennen.</w:t>
      </w:r>
    </w:p>
    <w:p w:rsidR="006404BA" w:rsidRDefault="00E4458D">
      <w:pPr>
        <w:pStyle w:val="Standard"/>
        <w:rPr>
          <w:rFonts w:hint="eastAsia"/>
        </w:rPr>
      </w:pPr>
      <w:r>
        <w:t>-We verwelkomen Ineke Bruynooghe als nieuwe medewerker van erfgoed zuidwest; zij zal kerkfabrieken begeleiden bij de inventarisatie van kerkelij</w:t>
      </w:r>
      <w:r>
        <w:t>k erfgoed.</w:t>
      </w:r>
    </w:p>
    <w:p w:rsidR="006404BA" w:rsidRDefault="00E4458D">
      <w:pPr>
        <w:pStyle w:val="Standard"/>
        <w:rPr>
          <w:rFonts w:hint="eastAsia"/>
        </w:rPr>
      </w:pPr>
      <w:r>
        <w:t>-Op  17 november opent in RAK de tentoonstelling ‘Bezettering’ over tekstaffiches van WO I.</w:t>
      </w:r>
    </w:p>
    <w:p w:rsidR="006404BA" w:rsidRDefault="006404BA">
      <w:pPr>
        <w:pStyle w:val="Standard"/>
        <w:rPr>
          <w:rFonts w:hint="eastAsia"/>
        </w:rPr>
      </w:pPr>
    </w:p>
    <w:sectPr w:rsidR="006404BA">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4458D">
      <w:pPr>
        <w:rPr>
          <w:rFonts w:hint="eastAsia"/>
        </w:rPr>
      </w:pPr>
      <w:r>
        <w:separator/>
      </w:r>
    </w:p>
  </w:endnote>
  <w:endnote w:type="continuationSeparator" w:id="0">
    <w:p w:rsidR="00000000" w:rsidRDefault="00E4458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OpenSymbol">
    <w:charset w:val="02"/>
    <w:family w:val="auto"/>
    <w:pitch w:val="default"/>
  </w:font>
  <w:font w:name="Calibri, sans-serif">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4458D">
      <w:pPr>
        <w:rPr>
          <w:rFonts w:hint="eastAsia"/>
        </w:rPr>
      </w:pPr>
      <w:r>
        <w:rPr>
          <w:color w:val="000000"/>
        </w:rPr>
        <w:separator/>
      </w:r>
    </w:p>
  </w:footnote>
  <w:footnote w:type="continuationSeparator" w:id="0">
    <w:p w:rsidR="00000000" w:rsidRDefault="00E4458D">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7B6A"/>
    <w:multiLevelType w:val="multilevel"/>
    <w:tmpl w:val="DE34FBAE"/>
    <w:lvl w:ilvl="0">
      <w:start w:val="4"/>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5A52C5B"/>
    <w:multiLevelType w:val="multilevel"/>
    <w:tmpl w:val="A1301A9C"/>
    <w:lvl w:ilvl="0">
      <w:numFmt w:val="bullet"/>
      <w:lvlText w:val="-"/>
      <w:lvlJc w:val="left"/>
      <w:pPr>
        <w:ind w:left="1080" w:hanging="360"/>
      </w:pPr>
      <w:rPr>
        <w:rFonts w:ascii="Liberation Serif" w:eastAsia="SimSun" w:hAnsi="Liberation Serif" w:cs="Aria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358E4FF3"/>
    <w:multiLevelType w:val="multilevel"/>
    <w:tmpl w:val="B9E2C7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DF6748B"/>
    <w:multiLevelType w:val="multilevel"/>
    <w:tmpl w:val="A986FA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3"/>
    <w:lvlOverride w:ilvl="0">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6404BA"/>
    <w:rsid w:val="006404BA"/>
    <w:rsid w:val="00E445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BFBC1B-43C3-4959-9F55-B77FDDDD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kern w:val="3"/>
        <w:sz w:val="24"/>
        <w:szCs w:val="24"/>
        <w:lang w:val="nl-BE"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40" w:line="288" w:lineRule="auto"/>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1893</Words>
  <Characters>10412</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Pauwels</dc:creator>
  <cp:lastModifiedBy>Bernard  Pauwels</cp:lastModifiedBy>
  <cp:revision>2</cp:revision>
  <dcterms:created xsi:type="dcterms:W3CDTF">2016-10-24T07:39:00Z</dcterms:created>
  <dcterms:modified xsi:type="dcterms:W3CDTF">2016-10-24T07:39:00Z</dcterms:modified>
</cp:coreProperties>
</file>