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C9098" w14:textId="77777777" w:rsidR="002C2CB3" w:rsidRPr="00253C95" w:rsidRDefault="002C2CB3" w:rsidP="002C2CB3">
      <w:pPr>
        <w:spacing w:after="0" w:line="240" w:lineRule="auto"/>
        <w:textAlignment w:val="center"/>
        <w:rPr>
          <w:rFonts w:ascii="Tahoma" w:eastAsia="Times New Roman" w:hAnsi="Tahoma" w:cs="Tahoma"/>
          <w:color w:val="000000"/>
          <w:lang w:eastAsia="nl-BE"/>
        </w:rPr>
      </w:pPr>
    </w:p>
    <w:p w14:paraId="1E53C0F5" w14:textId="77777777" w:rsidR="002C2CB3" w:rsidRPr="00253C95" w:rsidRDefault="002C2CB3" w:rsidP="002C2CB3">
      <w:pPr>
        <w:pBdr>
          <w:top w:val="single" w:sz="4" w:space="1" w:color="auto"/>
          <w:left w:val="single" w:sz="4" w:space="4" w:color="auto"/>
          <w:bottom w:val="single" w:sz="4" w:space="1" w:color="auto"/>
          <w:right w:val="single" w:sz="4" w:space="4" w:color="auto"/>
        </w:pBdr>
        <w:autoSpaceDE w:val="0"/>
        <w:autoSpaceDN w:val="0"/>
        <w:adjustRightInd w:val="0"/>
        <w:jc w:val="center"/>
        <w:rPr>
          <w:rFonts w:ascii="Tahoma" w:hAnsi="Tahoma" w:cs="Tahoma"/>
          <w:sz w:val="40"/>
          <w:szCs w:val="40"/>
        </w:rPr>
      </w:pPr>
      <w:r>
        <w:rPr>
          <w:rFonts w:ascii="Tahoma" w:hAnsi="Tahoma" w:cs="Tahoma"/>
          <w:sz w:val="40"/>
          <w:szCs w:val="40"/>
        </w:rPr>
        <w:t>Basise</w:t>
      </w:r>
      <w:r w:rsidRPr="00253C95">
        <w:rPr>
          <w:rFonts w:ascii="Tahoma" w:hAnsi="Tahoma" w:cs="Tahoma"/>
          <w:sz w:val="40"/>
          <w:szCs w:val="40"/>
        </w:rPr>
        <w:t>rkenning</w:t>
      </w:r>
      <w:r w:rsidR="00B82C5C">
        <w:rPr>
          <w:rFonts w:ascii="Tahoma" w:hAnsi="Tahoma" w:cs="Tahoma"/>
          <w:sz w:val="40"/>
          <w:szCs w:val="40"/>
        </w:rPr>
        <w:t xml:space="preserve"> als</w:t>
      </w:r>
      <w:r w:rsidRPr="00253C95">
        <w:rPr>
          <w:rFonts w:ascii="Tahoma" w:hAnsi="Tahoma" w:cs="Tahoma"/>
          <w:sz w:val="40"/>
          <w:szCs w:val="40"/>
        </w:rPr>
        <w:t xml:space="preserve"> Kortrijkse sportvereniging</w:t>
      </w:r>
    </w:p>
    <w:p w14:paraId="0E1E3127" w14:textId="77777777" w:rsidR="002C2CB3" w:rsidRDefault="002C2CB3" w:rsidP="002C2CB3">
      <w:pPr>
        <w:autoSpaceDE w:val="0"/>
        <w:autoSpaceDN w:val="0"/>
        <w:adjustRightInd w:val="0"/>
        <w:rPr>
          <w:rFonts w:ascii="Tahoma" w:hAnsi="Tahoma" w:cs="Tahoma"/>
          <w:bCs/>
          <w:sz w:val="20"/>
          <w:szCs w:val="20"/>
        </w:rPr>
      </w:pPr>
      <w:r>
        <w:rPr>
          <w:rFonts w:ascii="Tahoma" w:hAnsi="Tahoma" w:cs="Tahoma"/>
          <w:bCs/>
          <w:sz w:val="20"/>
          <w:szCs w:val="20"/>
        </w:rPr>
        <w:t>Voordelen van de basiserkenning</w:t>
      </w:r>
      <w:r w:rsidR="00B82C5C">
        <w:rPr>
          <w:rFonts w:ascii="Tahoma" w:hAnsi="Tahoma" w:cs="Tahoma"/>
          <w:bCs/>
          <w:sz w:val="20"/>
          <w:szCs w:val="20"/>
        </w:rPr>
        <w:t xml:space="preserve"> als Kortrijkse sportvereniging</w:t>
      </w:r>
      <w:r>
        <w:rPr>
          <w:rFonts w:ascii="Tahoma" w:hAnsi="Tahoma" w:cs="Tahoma"/>
          <w:bCs/>
          <w:sz w:val="20"/>
          <w:szCs w:val="20"/>
        </w:rPr>
        <w:t>:</w:t>
      </w:r>
    </w:p>
    <w:p w14:paraId="375056D9" w14:textId="77777777" w:rsidR="002C2CB3" w:rsidRDefault="002C2CB3" w:rsidP="002C2CB3">
      <w:pPr>
        <w:pStyle w:val="Lijstalinea"/>
        <w:numPr>
          <w:ilvl w:val="0"/>
          <w:numId w:val="1"/>
        </w:numPr>
        <w:autoSpaceDE w:val="0"/>
        <w:autoSpaceDN w:val="0"/>
        <w:adjustRightInd w:val="0"/>
        <w:rPr>
          <w:rFonts w:ascii="Tahoma" w:hAnsi="Tahoma" w:cs="Tahoma"/>
          <w:bCs/>
          <w:sz w:val="20"/>
          <w:szCs w:val="20"/>
        </w:rPr>
      </w:pPr>
      <w:r>
        <w:rPr>
          <w:rFonts w:ascii="Tahoma" w:hAnsi="Tahoma" w:cs="Tahoma"/>
          <w:bCs/>
          <w:sz w:val="20"/>
          <w:szCs w:val="20"/>
        </w:rPr>
        <w:t>De vereniging wordt opgenomen in het adressenbestand van de Kortrijkse sportverenigingen.</w:t>
      </w:r>
    </w:p>
    <w:p w14:paraId="202086B8" w14:textId="77777777" w:rsidR="002C2CB3" w:rsidRDefault="002C2CB3" w:rsidP="002C2CB3">
      <w:pPr>
        <w:pStyle w:val="Lijstalinea"/>
        <w:numPr>
          <w:ilvl w:val="0"/>
          <w:numId w:val="1"/>
        </w:numPr>
        <w:autoSpaceDE w:val="0"/>
        <w:autoSpaceDN w:val="0"/>
        <w:adjustRightInd w:val="0"/>
        <w:rPr>
          <w:rFonts w:ascii="Tahoma" w:hAnsi="Tahoma" w:cs="Tahoma"/>
          <w:bCs/>
          <w:sz w:val="20"/>
          <w:szCs w:val="20"/>
        </w:rPr>
      </w:pPr>
      <w:r>
        <w:rPr>
          <w:rFonts w:ascii="Tahoma" w:hAnsi="Tahoma" w:cs="Tahoma"/>
          <w:bCs/>
          <w:sz w:val="20"/>
          <w:szCs w:val="20"/>
        </w:rPr>
        <w:t>De vereniging ontvangt regelmatig info over sport via de nieuwsbrief, mails, briefwisseling,…</w:t>
      </w:r>
    </w:p>
    <w:p w14:paraId="1ADD0A0D" w14:textId="77777777" w:rsidR="002C2CB3" w:rsidRDefault="002C2CB3" w:rsidP="002C2CB3">
      <w:pPr>
        <w:pStyle w:val="Lijstalinea"/>
        <w:numPr>
          <w:ilvl w:val="0"/>
          <w:numId w:val="1"/>
        </w:numPr>
        <w:autoSpaceDE w:val="0"/>
        <w:autoSpaceDN w:val="0"/>
        <w:adjustRightInd w:val="0"/>
        <w:rPr>
          <w:rFonts w:ascii="Tahoma" w:hAnsi="Tahoma" w:cs="Tahoma"/>
          <w:bCs/>
          <w:sz w:val="20"/>
          <w:szCs w:val="20"/>
        </w:rPr>
      </w:pPr>
      <w:r>
        <w:rPr>
          <w:rFonts w:ascii="Tahoma" w:hAnsi="Tahoma" w:cs="Tahoma"/>
          <w:bCs/>
          <w:sz w:val="20"/>
          <w:szCs w:val="20"/>
        </w:rPr>
        <w:t>De basiserkenning geeft recht op lidmaatschap van de betrokken adviesraad.</w:t>
      </w:r>
    </w:p>
    <w:p w14:paraId="2CD759F5" w14:textId="77777777" w:rsidR="002C2CB3" w:rsidRPr="002C2CB3" w:rsidRDefault="002C2CB3" w:rsidP="002C2CB3">
      <w:pPr>
        <w:pStyle w:val="Lijstalinea"/>
        <w:numPr>
          <w:ilvl w:val="0"/>
          <w:numId w:val="1"/>
        </w:numPr>
        <w:autoSpaceDE w:val="0"/>
        <w:autoSpaceDN w:val="0"/>
        <w:adjustRightInd w:val="0"/>
        <w:rPr>
          <w:rFonts w:ascii="Tahoma" w:hAnsi="Tahoma" w:cs="Tahoma"/>
          <w:bCs/>
          <w:sz w:val="20"/>
          <w:szCs w:val="20"/>
        </w:rPr>
      </w:pPr>
      <w:r>
        <w:rPr>
          <w:rFonts w:ascii="Tahoma" w:hAnsi="Tahoma" w:cs="Tahoma"/>
          <w:bCs/>
          <w:sz w:val="20"/>
          <w:szCs w:val="20"/>
        </w:rPr>
        <w:t>De vereniging geniet van het tarief ‘erkende Kortrijkse vereniging’ bij het gebruik van stedelijke infrastructuur (uitgezonderd voor termijnreservaties sportinfrastructuur), bij het ontlenen van materiaal uit de uitleenwinkel,…</w:t>
      </w:r>
    </w:p>
    <w:p w14:paraId="5CA2DF8C" w14:textId="77777777" w:rsidR="002C2CB3" w:rsidRDefault="002C2CB3" w:rsidP="002C2CB3">
      <w:pPr>
        <w:autoSpaceDE w:val="0"/>
        <w:autoSpaceDN w:val="0"/>
        <w:adjustRightInd w:val="0"/>
        <w:rPr>
          <w:rFonts w:ascii="Tahoma" w:hAnsi="Tahoma" w:cs="Tahoma"/>
          <w:b/>
          <w:sz w:val="20"/>
          <w:szCs w:val="20"/>
          <w:u w:val="single"/>
        </w:rPr>
      </w:pPr>
    </w:p>
    <w:p w14:paraId="6F66EC00" w14:textId="77777777" w:rsidR="002C2CB3" w:rsidRDefault="002C2CB3" w:rsidP="002C2CB3">
      <w:pPr>
        <w:autoSpaceDE w:val="0"/>
        <w:autoSpaceDN w:val="0"/>
        <w:adjustRightInd w:val="0"/>
        <w:rPr>
          <w:rFonts w:ascii="Tahoma" w:hAnsi="Tahoma" w:cs="Tahoma"/>
          <w:bCs/>
          <w:sz w:val="20"/>
          <w:szCs w:val="20"/>
        </w:rPr>
      </w:pPr>
      <w:r>
        <w:rPr>
          <w:rFonts w:ascii="Tahoma" w:hAnsi="Tahoma" w:cs="Tahoma"/>
          <w:bCs/>
          <w:sz w:val="20"/>
          <w:szCs w:val="20"/>
        </w:rPr>
        <w:t>Voorwaarden v</w:t>
      </w:r>
      <w:r w:rsidR="0033611D">
        <w:rPr>
          <w:rFonts w:ascii="Tahoma" w:hAnsi="Tahoma" w:cs="Tahoma"/>
          <w:bCs/>
          <w:sz w:val="20"/>
          <w:szCs w:val="20"/>
        </w:rPr>
        <w:t>an</w:t>
      </w:r>
      <w:r>
        <w:rPr>
          <w:rFonts w:ascii="Tahoma" w:hAnsi="Tahoma" w:cs="Tahoma"/>
          <w:bCs/>
          <w:sz w:val="20"/>
          <w:szCs w:val="20"/>
        </w:rPr>
        <w:t xml:space="preserve"> de basiserkenning:</w:t>
      </w:r>
    </w:p>
    <w:p w14:paraId="5A78BCA7" w14:textId="77777777" w:rsidR="00170D19" w:rsidRDefault="00170D19" w:rsidP="002C2CB3">
      <w:pPr>
        <w:autoSpaceDE w:val="0"/>
        <w:autoSpaceDN w:val="0"/>
        <w:adjustRightInd w:val="0"/>
        <w:rPr>
          <w:rFonts w:ascii="Tahoma" w:hAnsi="Tahoma" w:cs="Tahoma"/>
          <w:bCs/>
          <w:sz w:val="20"/>
          <w:szCs w:val="20"/>
        </w:rPr>
      </w:pPr>
      <w:r>
        <w:rPr>
          <w:rFonts w:ascii="Tahoma" w:hAnsi="Tahoma" w:cs="Tahoma"/>
          <w:bCs/>
          <w:sz w:val="20"/>
          <w:szCs w:val="20"/>
        </w:rPr>
        <w:t>De vereniging…</w:t>
      </w:r>
    </w:p>
    <w:p w14:paraId="64EA27DC" w14:textId="77777777" w:rsidR="002C2CB3" w:rsidRDefault="00170D19" w:rsidP="002C2CB3">
      <w:pPr>
        <w:autoSpaceDE w:val="0"/>
        <w:autoSpaceDN w:val="0"/>
        <w:adjustRightInd w:val="0"/>
        <w:rPr>
          <w:rFonts w:ascii="Tahoma" w:hAnsi="Tahoma" w:cs="Tahoma"/>
          <w:bCs/>
          <w:sz w:val="20"/>
          <w:szCs w:val="20"/>
        </w:rPr>
      </w:pPr>
      <w:r w:rsidRPr="0033611D">
        <w:rPr>
          <w:rFonts w:ascii="Tahoma" w:hAnsi="Tahoma" w:cs="Tahoma"/>
          <w:b/>
          <w:sz w:val="20"/>
          <w:szCs w:val="20"/>
        </w:rPr>
        <w:t>Artikel 1:</w:t>
      </w:r>
      <w:r>
        <w:rPr>
          <w:rFonts w:ascii="Tahoma" w:hAnsi="Tahoma" w:cs="Tahoma"/>
          <w:bCs/>
          <w:sz w:val="20"/>
          <w:szCs w:val="20"/>
        </w:rPr>
        <w:t xml:space="preserve"> </w:t>
      </w:r>
      <w:r w:rsidR="0033611D">
        <w:rPr>
          <w:rFonts w:ascii="Tahoma" w:hAnsi="Tahoma" w:cs="Tahoma"/>
          <w:bCs/>
          <w:sz w:val="20"/>
          <w:szCs w:val="20"/>
        </w:rPr>
        <w:t>is een samenwerkingsvorm waarbij meerdere personen op voet van gelijkheid trachten een bepaald doel te verwezenlijken of een bepaalde (sport)activiteit te ontplooien, zonder dat hieraan commerciële belangen of beroepsdoeleinden ten grondslag liggen.</w:t>
      </w:r>
    </w:p>
    <w:p w14:paraId="060810EC" w14:textId="77777777" w:rsidR="0033611D" w:rsidRDefault="0033611D" w:rsidP="002C2CB3">
      <w:pPr>
        <w:autoSpaceDE w:val="0"/>
        <w:autoSpaceDN w:val="0"/>
        <w:adjustRightInd w:val="0"/>
        <w:rPr>
          <w:rFonts w:ascii="Tahoma" w:hAnsi="Tahoma" w:cs="Tahoma"/>
          <w:bCs/>
          <w:sz w:val="20"/>
          <w:szCs w:val="20"/>
        </w:rPr>
      </w:pPr>
      <w:r w:rsidRPr="0033611D">
        <w:rPr>
          <w:rFonts w:ascii="Tahoma" w:hAnsi="Tahoma" w:cs="Tahoma"/>
          <w:b/>
          <w:sz w:val="20"/>
          <w:szCs w:val="20"/>
        </w:rPr>
        <w:t>Artikel 2:</w:t>
      </w:r>
      <w:r>
        <w:rPr>
          <w:rFonts w:ascii="Tahoma" w:hAnsi="Tahoma" w:cs="Tahoma"/>
          <w:bCs/>
          <w:sz w:val="20"/>
          <w:szCs w:val="20"/>
        </w:rPr>
        <w:t xml:space="preserve"> heeft een lokale werking met een eigen bestuur.</w:t>
      </w:r>
    </w:p>
    <w:p w14:paraId="7E7DD3B8" w14:textId="77777777" w:rsidR="008F0E86" w:rsidRDefault="0033611D" w:rsidP="002C2CB3">
      <w:pPr>
        <w:autoSpaceDE w:val="0"/>
        <w:autoSpaceDN w:val="0"/>
        <w:adjustRightInd w:val="0"/>
        <w:rPr>
          <w:rFonts w:ascii="Tahoma" w:hAnsi="Tahoma" w:cs="Tahoma"/>
          <w:bCs/>
          <w:sz w:val="20"/>
          <w:szCs w:val="20"/>
        </w:rPr>
      </w:pPr>
      <w:r w:rsidRPr="0033611D">
        <w:rPr>
          <w:rFonts w:ascii="Tahoma" w:hAnsi="Tahoma" w:cs="Tahoma"/>
          <w:b/>
          <w:sz w:val="20"/>
          <w:szCs w:val="20"/>
        </w:rPr>
        <w:t>Artikel 3:</w:t>
      </w:r>
      <w:r>
        <w:rPr>
          <w:rFonts w:ascii="Tahoma" w:hAnsi="Tahoma" w:cs="Tahoma"/>
          <w:bCs/>
          <w:sz w:val="20"/>
          <w:szCs w:val="20"/>
        </w:rPr>
        <w:t xml:space="preserve"> heeft een actieve werking op het grondgebied van Kortrijk.</w:t>
      </w:r>
      <w:r>
        <w:rPr>
          <w:rFonts w:ascii="Tahoma" w:hAnsi="Tahoma" w:cs="Tahoma"/>
          <w:bCs/>
          <w:sz w:val="20"/>
          <w:szCs w:val="20"/>
        </w:rPr>
        <w:br/>
        <w:t>Dat blijkt uit:</w:t>
      </w:r>
      <w:r>
        <w:rPr>
          <w:rFonts w:ascii="Tahoma" w:hAnsi="Tahoma" w:cs="Tahoma"/>
          <w:bCs/>
          <w:sz w:val="20"/>
          <w:szCs w:val="20"/>
        </w:rPr>
        <w:br/>
        <w:t xml:space="preserve">              - het doel van de vereniging</w:t>
      </w:r>
      <w:r>
        <w:rPr>
          <w:rFonts w:ascii="Tahoma" w:hAnsi="Tahoma" w:cs="Tahoma"/>
          <w:bCs/>
          <w:sz w:val="20"/>
          <w:szCs w:val="20"/>
        </w:rPr>
        <w:br/>
        <w:t xml:space="preserve">              - de reeds gerealiseerde activiteiten en de geplande activiteiten</w:t>
      </w:r>
      <w:r>
        <w:rPr>
          <w:rFonts w:ascii="Tahoma" w:hAnsi="Tahoma" w:cs="Tahoma"/>
          <w:bCs/>
          <w:sz w:val="20"/>
          <w:szCs w:val="20"/>
        </w:rPr>
        <w:br/>
        <w:t xml:space="preserve">              - de zetel/uitvalsbasis van de vereniging die in Kortrijk is</w:t>
      </w:r>
      <w:r>
        <w:rPr>
          <w:rFonts w:ascii="Tahoma" w:hAnsi="Tahoma" w:cs="Tahoma"/>
          <w:bCs/>
          <w:sz w:val="20"/>
          <w:szCs w:val="20"/>
        </w:rPr>
        <w:br/>
        <w:t xml:space="preserve">              - het bestuur van de vereniging waarin minstens één </w:t>
      </w:r>
      <w:proofErr w:type="spellStart"/>
      <w:r>
        <w:rPr>
          <w:rFonts w:ascii="Tahoma" w:hAnsi="Tahoma" w:cs="Tahoma"/>
          <w:bCs/>
          <w:sz w:val="20"/>
          <w:szCs w:val="20"/>
        </w:rPr>
        <w:t>Kortrijkzaan</w:t>
      </w:r>
      <w:proofErr w:type="spellEnd"/>
      <w:r>
        <w:rPr>
          <w:rFonts w:ascii="Tahoma" w:hAnsi="Tahoma" w:cs="Tahoma"/>
          <w:bCs/>
          <w:sz w:val="20"/>
          <w:szCs w:val="20"/>
        </w:rPr>
        <w:t xml:space="preserve"> actief is</w:t>
      </w:r>
      <w:r>
        <w:rPr>
          <w:rFonts w:ascii="Tahoma" w:hAnsi="Tahoma" w:cs="Tahoma"/>
          <w:bCs/>
          <w:sz w:val="20"/>
          <w:szCs w:val="20"/>
        </w:rPr>
        <w:br/>
      </w:r>
      <w:bookmarkStart w:id="0" w:name="_GoBack"/>
      <w:bookmarkEnd w:id="0"/>
    </w:p>
    <w:sectPr w:rsidR="008F0E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055"/>
    <w:multiLevelType w:val="hybridMultilevel"/>
    <w:tmpl w:val="8550BD3E"/>
    <w:lvl w:ilvl="0" w:tplc="1B6C58B4">
      <w:numFmt w:val="bullet"/>
      <w:lvlText w:val="-"/>
      <w:lvlJc w:val="left"/>
      <w:pPr>
        <w:ind w:left="720" w:hanging="360"/>
      </w:pPr>
      <w:rPr>
        <w:rFonts w:ascii="Tahoma" w:eastAsiaTheme="minorHAnsi" w:hAnsi="Tahoma" w:cs="Tahom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B3"/>
    <w:rsid w:val="00170D19"/>
    <w:rsid w:val="002C2CB3"/>
    <w:rsid w:val="0033611D"/>
    <w:rsid w:val="008F0E86"/>
    <w:rsid w:val="00A42A58"/>
    <w:rsid w:val="00B82C5C"/>
    <w:rsid w:val="00C2325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BA36"/>
  <w15:chartTrackingRefBased/>
  <w15:docId w15:val="{9FFA5877-ADE9-4FFA-8229-30EF8FE2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2CB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C2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206</Words>
  <Characters>1137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Stock</dc:creator>
  <cp:keywords/>
  <dc:description/>
  <cp:lastModifiedBy>Stefaan Devolder</cp:lastModifiedBy>
  <cp:revision>2</cp:revision>
  <dcterms:created xsi:type="dcterms:W3CDTF">2020-03-05T10:35:00Z</dcterms:created>
  <dcterms:modified xsi:type="dcterms:W3CDTF">2020-03-05T15:26:00Z</dcterms:modified>
</cp:coreProperties>
</file>