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B" w:rsidRDefault="00376EB3">
      <w:pPr>
        <w:rPr>
          <w:rFonts w:ascii="Tahoma" w:hAnsi="Tahoma" w:cs="Tahoma"/>
          <w:b/>
          <w:u w:val="single"/>
        </w:rPr>
      </w:pPr>
      <w:bookmarkStart w:id="0" w:name="_GoBack"/>
      <w:bookmarkEnd w:id="0"/>
      <w:r>
        <w:rPr>
          <w:rFonts w:ascii="Tahoma" w:hAnsi="Tahoma" w:cs="Tahoma"/>
          <w:b/>
          <w:u w:val="single"/>
        </w:rPr>
        <w:t>OVERZICHT KORTRI</w:t>
      </w:r>
      <w:r w:rsidR="00AA7FF3">
        <w:rPr>
          <w:rFonts w:ascii="Tahoma" w:hAnsi="Tahoma" w:cs="Tahoma"/>
          <w:b/>
          <w:u w:val="single"/>
        </w:rPr>
        <w:t xml:space="preserve">JK SPREEKT – SPREEKRECHTRONDE </w:t>
      </w:r>
      <w:r w:rsidR="00282561">
        <w:rPr>
          <w:rFonts w:ascii="Tahoma" w:hAnsi="Tahoma" w:cs="Tahoma"/>
          <w:b/>
          <w:u w:val="single"/>
        </w:rPr>
        <w:t>07 december</w:t>
      </w:r>
      <w:r w:rsidR="00A91539">
        <w:rPr>
          <w:rFonts w:ascii="Tahoma" w:hAnsi="Tahoma" w:cs="Tahoma"/>
          <w:b/>
          <w:u w:val="single"/>
        </w:rPr>
        <w:t>2015</w:t>
      </w:r>
    </w:p>
    <w:p w:rsidR="00966424" w:rsidRDefault="00996179">
      <w:pPr>
        <w:rPr>
          <w:rFonts w:ascii="Tahoma" w:hAnsi="Tahoma" w:cs="Tahoma"/>
          <w:b/>
          <w:u w:val="single"/>
        </w:rPr>
      </w:pPr>
      <w:r>
        <w:rPr>
          <w:rFonts w:ascii="Tahoma" w:hAnsi="Tahoma" w:cs="Tahoma"/>
          <w:b/>
          <w:u w:val="single"/>
        </w:rPr>
        <w:t>Rogier Therry</w:t>
      </w:r>
    </w:p>
    <w:p w:rsidR="00966424" w:rsidRDefault="00966424" w:rsidP="00966424">
      <w:pPr>
        <w:rPr>
          <w:rFonts w:ascii="Tahoma" w:hAnsi="Tahoma" w:cs="Tahoma"/>
          <w:u w:val="single"/>
        </w:rPr>
      </w:pPr>
      <w:r w:rsidRPr="00BB2234">
        <w:rPr>
          <w:rFonts w:ascii="Tahoma" w:hAnsi="Tahoma" w:cs="Tahoma"/>
          <w:u w:val="single"/>
        </w:rPr>
        <w:t>Vraag</w:t>
      </w:r>
    </w:p>
    <w:p w:rsidR="00996179" w:rsidRPr="009C030D" w:rsidRDefault="00996179" w:rsidP="00996179">
      <w:pPr>
        <w:rPr>
          <w:rFonts w:ascii="Tahoma" w:hAnsi="Tahoma"/>
          <w:sz w:val="20"/>
        </w:rPr>
      </w:pPr>
      <w:r w:rsidRPr="009C030D">
        <w:rPr>
          <w:rFonts w:ascii="Tahoma" w:hAnsi="Tahoma"/>
          <w:sz w:val="20"/>
        </w:rPr>
        <w:t>Geachte</w:t>
      </w:r>
    </w:p>
    <w:p w:rsidR="00996179" w:rsidRPr="009C030D" w:rsidRDefault="00996179" w:rsidP="009C030D">
      <w:pPr>
        <w:spacing w:line="240" w:lineRule="auto"/>
        <w:rPr>
          <w:rFonts w:ascii="Tahoma" w:hAnsi="Tahoma"/>
          <w:sz w:val="20"/>
        </w:rPr>
      </w:pPr>
      <w:r w:rsidRPr="009C030D">
        <w:rPr>
          <w:rFonts w:ascii="Tahoma" w:hAnsi="Tahoma"/>
          <w:sz w:val="20"/>
        </w:rPr>
        <w:t>Het betreft een vraag naar aanleiding van de heraanleg van de N8 in Bissegem.</w:t>
      </w:r>
    </w:p>
    <w:p w:rsidR="00996179" w:rsidRPr="009C030D" w:rsidRDefault="00996179" w:rsidP="009C030D">
      <w:pPr>
        <w:spacing w:line="240" w:lineRule="auto"/>
        <w:rPr>
          <w:rFonts w:ascii="Tahoma" w:hAnsi="Tahoma"/>
          <w:sz w:val="20"/>
        </w:rPr>
      </w:pPr>
      <w:r w:rsidRPr="009C030D">
        <w:rPr>
          <w:rFonts w:ascii="Tahoma" w:hAnsi="Tahoma"/>
          <w:sz w:val="20"/>
        </w:rPr>
        <w:t>Volgens de ontwerpen – die  de mobiliteits- en verkeersstudie N8 Kortrijk en Wevelgem van Vectris aan het licht gebracht heeft – zal er in de Zone 2 van R8 tot Moraviëstraat maar langs één kant een parkeerstrook voorzien zijn, en wel aan de noordkant (richting Wevelgem).</w:t>
      </w:r>
    </w:p>
    <w:p w:rsidR="00996179" w:rsidRPr="009C030D" w:rsidRDefault="00996179" w:rsidP="009C030D">
      <w:pPr>
        <w:spacing w:line="240" w:lineRule="auto"/>
        <w:rPr>
          <w:rFonts w:ascii="Tahoma" w:hAnsi="Tahoma"/>
          <w:sz w:val="20"/>
        </w:rPr>
      </w:pPr>
      <w:r w:rsidRPr="009C030D">
        <w:rPr>
          <w:rFonts w:ascii="Tahoma" w:hAnsi="Tahoma"/>
          <w:sz w:val="20"/>
        </w:rPr>
        <w:t xml:space="preserve">Op vandaag is er in feite ook maar langs één kant (zuidkant, richting Kortrijk) een parkeerstrook, maar er wordt </w:t>
      </w:r>
      <w:r w:rsidRPr="009C030D">
        <w:rPr>
          <w:rFonts w:ascii="Tahoma" w:hAnsi="Tahoma"/>
          <w:b/>
          <w:bCs/>
          <w:sz w:val="20"/>
        </w:rPr>
        <w:t>ook</w:t>
      </w:r>
      <w:r w:rsidRPr="009C030D">
        <w:rPr>
          <w:rFonts w:ascii="Tahoma" w:hAnsi="Tahoma"/>
          <w:sz w:val="20"/>
        </w:rPr>
        <w:t xml:space="preserve"> aan de noordkant geparkeerd (rechterwielen op het voetpad) en dit wordt getolereerd.</w:t>
      </w:r>
    </w:p>
    <w:p w:rsidR="00996179" w:rsidRPr="009C030D" w:rsidRDefault="00996179" w:rsidP="009C030D">
      <w:pPr>
        <w:spacing w:line="240" w:lineRule="auto"/>
        <w:rPr>
          <w:rFonts w:ascii="Tahoma" w:hAnsi="Tahoma"/>
          <w:sz w:val="20"/>
        </w:rPr>
      </w:pPr>
      <w:r w:rsidRPr="009C030D">
        <w:rPr>
          <w:rFonts w:ascii="Tahoma" w:hAnsi="Tahoma"/>
          <w:sz w:val="20"/>
        </w:rPr>
        <w:t>Na de heraanleg zal dit niet meer mogelijk zijn. De parkeermogelijkheden worden hierdoor gehalveerd – en dan heb ik het nog niet over plaatsverlies door aanplanting van bomen. Er zijn ook meer woningen zonder dan met een garage en voor de mensen die dan ook nog geen parkeerstrook aan hun kant hebben zal het niet fijn zijn om in en uit te laden (boodschappen, grof vuil, bagage…) wanneer de wagen een eind verder aan de overkant zal staan, niet voor de mobiele en al helemaal niet voor de minder mobiele mensen.</w:t>
      </w:r>
    </w:p>
    <w:p w:rsidR="00996179" w:rsidRPr="009C030D" w:rsidRDefault="00996179" w:rsidP="009C030D">
      <w:pPr>
        <w:spacing w:line="240" w:lineRule="auto"/>
        <w:rPr>
          <w:rFonts w:ascii="Tahoma" w:hAnsi="Tahoma"/>
          <w:sz w:val="20"/>
        </w:rPr>
      </w:pPr>
      <w:r w:rsidRPr="009C030D">
        <w:rPr>
          <w:rFonts w:ascii="Tahoma" w:hAnsi="Tahoma"/>
          <w:sz w:val="20"/>
        </w:rPr>
        <w:t xml:space="preserve">Volgens het bijschrift van het wegprofiel (bijlage) onderzoekt het Agentschap Wegen en Verkeer of dit profiel nog kan aangepast worden in de omgeving… </w:t>
      </w:r>
      <w:r w:rsidRPr="009C030D">
        <w:rPr>
          <w:rFonts w:ascii="Tahoma" w:hAnsi="Tahoma"/>
          <w:b/>
          <w:bCs/>
          <w:sz w:val="20"/>
        </w:rPr>
        <w:t>Graag</w:t>
      </w:r>
      <w:r w:rsidRPr="009C030D">
        <w:rPr>
          <w:rFonts w:ascii="Tahoma" w:hAnsi="Tahoma"/>
          <w:sz w:val="20"/>
        </w:rPr>
        <w:t>!</w:t>
      </w:r>
    </w:p>
    <w:p w:rsidR="00996179" w:rsidRDefault="00996179" w:rsidP="00996179"/>
    <w:p w:rsidR="000D3F6C" w:rsidRDefault="000D3F6C" w:rsidP="00996179"/>
    <w:p w:rsidR="00282561" w:rsidRDefault="00282561" w:rsidP="00282561">
      <w:pPr>
        <w:rPr>
          <w:rFonts w:ascii="Tahoma" w:hAnsi="Tahoma" w:cs="Tahoma"/>
          <w:b/>
          <w:u w:val="single"/>
        </w:rPr>
      </w:pPr>
      <w:r>
        <w:rPr>
          <w:rFonts w:ascii="Tahoma" w:hAnsi="Tahoma" w:cs="Tahoma"/>
          <w:b/>
          <w:u w:val="single"/>
        </w:rPr>
        <w:t>André Devos</w:t>
      </w:r>
    </w:p>
    <w:p w:rsidR="00282561" w:rsidRDefault="00282561" w:rsidP="00282561">
      <w:pPr>
        <w:rPr>
          <w:rFonts w:ascii="Tahoma" w:hAnsi="Tahoma" w:cs="Tahoma"/>
          <w:u w:val="single"/>
        </w:rPr>
      </w:pPr>
      <w:r w:rsidRPr="00BB2234">
        <w:rPr>
          <w:rFonts w:ascii="Tahoma" w:hAnsi="Tahoma" w:cs="Tahoma"/>
          <w:u w:val="single"/>
        </w:rPr>
        <w:t>Vraag</w:t>
      </w:r>
    </w:p>
    <w:p w:rsidR="003C1310" w:rsidRDefault="00282561" w:rsidP="00282561">
      <w:pPr>
        <w:pStyle w:val="Tekstzonderopmaak"/>
        <w:numPr>
          <w:ilvl w:val="0"/>
          <w:numId w:val="4"/>
        </w:numPr>
        <w:rPr>
          <w:rFonts w:ascii="Tahoma" w:hAnsi="Tahoma" w:cs="Tahoma"/>
          <w:sz w:val="20"/>
          <w:szCs w:val="20"/>
        </w:rPr>
      </w:pPr>
      <w:r>
        <w:rPr>
          <w:rFonts w:ascii="Tahoma" w:hAnsi="Tahoma" w:cs="Tahoma"/>
          <w:sz w:val="20"/>
          <w:szCs w:val="20"/>
        </w:rPr>
        <w:t>Wanneer wordt de Meensesteenweg (vanaf slagerij Carlo tot het Sint-Janskerkhof of verder) vernieuwd?</w:t>
      </w:r>
    </w:p>
    <w:p w:rsidR="00282561" w:rsidRDefault="00282561" w:rsidP="00282561">
      <w:pPr>
        <w:pStyle w:val="Tekstzonderopmaak"/>
        <w:numPr>
          <w:ilvl w:val="0"/>
          <w:numId w:val="5"/>
        </w:numPr>
        <w:rPr>
          <w:rFonts w:ascii="Tahoma" w:hAnsi="Tahoma" w:cs="Tahoma"/>
          <w:sz w:val="20"/>
          <w:szCs w:val="20"/>
        </w:rPr>
      </w:pPr>
      <w:r>
        <w:rPr>
          <w:rFonts w:ascii="Tahoma" w:hAnsi="Tahoma" w:cs="Tahoma"/>
          <w:sz w:val="20"/>
          <w:szCs w:val="20"/>
        </w:rPr>
        <w:t>Samen met rioolleidingen (om geen problemen meer te hebben zoals vermeld op uw antwoord van 19.11.2015 (initialen AG/ID en volgnummer 2015-III2) op vraag van bewoner Meensesteenweg 181</w:t>
      </w:r>
    </w:p>
    <w:p w:rsidR="00282561" w:rsidRPr="003C1310" w:rsidRDefault="00282561" w:rsidP="00282561">
      <w:pPr>
        <w:pStyle w:val="Tekstzonderopmaak"/>
        <w:numPr>
          <w:ilvl w:val="0"/>
          <w:numId w:val="5"/>
        </w:numPr>
        <w:rPr>
          <w:rFonts w:ascii="Tahoma" w:hAnsi="Tahoma" w:cs="Tahoma"/>
          <w:sz w:val="20"/>
          <w:szCs w:val="20"/>
        </w:rPr>
      </w:pPr>
      <w:r>
        <w:rPr>
          <w:rFonts w:ascii="Tahoma" w:hAnsi="Tahoma" w:cs="Tahoma"/>
          <w:sz w:val="20"/>
          <w:szCs w:val="20"/>
        </w:rPr>
        <w:t>Samen met stoep (</w:t>
      </w:r>
      <w:r w:rsidRPr="00282561">
        <w:rPr>
          <w:rFonts w:ascii="Tahoma" w:hAnsi="Tahoma" w:cs="Tahoma"/>
          <w:sz w:val="20"/>
          <w:szCs w:val="20"/>
          <w:u w:val="single"/>
        </w:rPr>
        <w:t>verhogen</w:t>
      </w:r>
      <w:r w:rsidR="009C030D">
        <w:rPr>
          <w:rFonts w:ascii="Tahoma" w:hAnsi="Tahoma" w:cs="Tahoma"/>
          <w:sz w:val="20"/>
          <w:szCs w:val="20"/>
        </w:rPr>
        <w:t>) en voetpad</w:t>
      </w:r>
      <w:r>
        <w:rPr>
          <w:rFonts w:ascii="Tahoma" w:hAnsi="Tahoma" w:cs="Tahoma"/>
          <w:sz w:val="20"/>
          <w:szCs w:val="20"/>
        </w:rPr>
        <w:t xml:space="preserve">en aub herleggen en </w:t>
      </w:r>
      <w:r w:rsidRPr="00282561">
        <w:rPr>
          <w:rFonts w:ascii="Tahoma" w:hAnsi="Tahoma" w:cs="Tahoma"/>
          <w:sz w:val="20"/>
          <w:szCs w:val="20"/>
          <w:u w:val="single"/>
        </w:rPr>
        <w:t>plat</w:t>
      </w:r>
      <w:r>
        <w:rPr>
          <w:rFonts w:ascii="Tahoma" w:hAnsi="Tahoma" w:cs="Tahoma"/>
          <w:sz w:val="20"/>
          <w:szCs w:val="20"/>
        </w:rPr>
        <w:t xml:space="preserve"> leggen</w:t>
      </w:r>
      <w:r w:rsidR="009C030D">
        <w:rPr>
          <w:rFonts w:ascii="Tahoma" w:hAnsi="Tahoma" w:cs="Tahoma"/>
          <w:sz w:val="20"/>
          <w:szCs w:val="20"/>
        </w:rPr>
        <w:t>.</w:t>
      </w:r>
    </w:p>
    <w:p w:rsidR="003C1310" w:rsidRDefault="003C1310" w:rsidP="00966424">
      <w:pPr>
        <w:rPr>
          <w:rFonts w:ascii="Tahoma" w:hAnsi="Tahoma" w:cs="Tahoma"/>
          <w:u w:val="single"/>
        </w:rPr>
      </w:pPr>
    </w:p>
    <w:p w:rsidR="00194F9A" w:rsidRDefault="00194F9A" w:rsidP="00966424">
      <w:pPr>
        <w:rPr>
          <w:rFonts w:ascii="Tahoma" w:hAnsi="Tahoma" w:cs="Tahoma"/>
          <w:u w:val="single"/>
        </w:rPr>
      </w:pPr>
    </w:p>
    <w:p w:rsidR="00194F9A" w:rsidRDefault="00194F9A" w:rsidP="00966424">
      <w:pPr>
        <w:rPr>
          <w:rFonts w:ascii="Tahoma" w:hAnsi="Tahoma" w:cs="Tahoma"/>
          <w:b/>
          <w:u w:val="single"/>
        </w:rPr>
      </w:pPr>
      <w:r w:rsidRPr="00194F9A">
        <w:rPr>
          <w:rFonts w:ascii="Tahoma" w:hAnsi="Tahoma" w:cs="Tahoma"/>
          <w:b/>
          <w:u w:val="single"/>
        </w:rPr>
        <w:t>Rudy Dewilde</w:t>
      </w:r>
    </w:p>
    <w:p w:rsidR="00194F9A" w:rsidRDefault="00194F9A" w:rsidP="00966424">
      <w:pPr>
        <w:rPr>
          <w:rFonts w:ascii="Tahoma" w:hAnsi="Tahoma" w:cs="Tahoma"/>
          <w:u w:val="single"/>
        </w:rPr>
      </w:pPr>
      <w:r>
        <w:rPr>
          <w:rFonts w:ascii="Tahoma" w:hAnsi="Tahoma" w:cs="Tahoma"/>
          <w:u w:val="single"/>
        </w:rPr>
        <w:t>Vraag</w:t>
      </w:r>
    </w:p>
    <w:p w:rsidR="00194F9A" w:rsidRPr="00194F9A" w:rsidRDefault="00194F9A" w:rsidP="00194F9A">
      <w:pPr>
        <w:pStyle w:val="Tekstzonderopmaak"/>
        <w:rPr>
          <w:rFonts w:ascii="Tahoma" w:hAnsi="Tahoma"/>
          <w:sz w:val="20"/>
        </w:rPr>
      </w:pPr>
      <w:r w:rsidRPr="00194F9A">
        <w:rPr>
          <w:rFonts w:ascii="Tahoma" w:hAnsi="Tahoma"/>
          <w:sz w:val="20"/>
        </w:rPr>
        <w:lastRenderedPageBreak/>
        <w:t>Dat Bissegem het zorgenkind is wat betreft mobiliteit en leefbaarheid is een alom gekend probleem.</w:t>
      </w:r>
    </w:p>
    <w:p w:rsidR="008F39EC" w:rsidRDefault="00194F9A" w:rsidP="00194F9A">
      <w:pPr>
        <w:pStyle w:val="Tekstzonderopmaak"/>
        <w:rPr>
          <w:rFonts w:ascii="Tahoma" w:hAnsi="Tahoma"/>
          <w:sz w:val="20"/>
        </w:rPr>
      </w:pPr>
      <w:r w:rsidRPr="00194F9A">
        <w:rPr>
          <w:rFonts w:ascii="Tahoma" w:hAnsi="Tahoma"/>
          <w:sz w:val="20"/>
        </w:rPr>
        <w:t>Daarenboven ligt het centrum van Bissegem in de aanvliegroute van het vliegveld wat aanleiding geeft tot lawaaioverlast, fijn stof en stankhinder voor de omwonenden. In januari en maart van dit jaar heeft de Milieu-inspectie van de Vlaamse Overheid verscheidene metingen uitgevoerd.  De milieu-inspectie stelde onomstotelijk vast dat er belangrijke lawaaihinder is en formuleerde in een rapport een reeks aanbevelingen voor de Deputatie van West-Vlaanderen.</w:t>
      </w:r>
      <w:r w:rsidR="008F39EC">
        <w:rPr>
          <w:rFonts w:ascii="Tahoma" w:hAnsi="Tahoma"/>
          <w:sz w:val="20"/>
        </w:rPr>
        <w:br/>
      </w:r>
    </w:p>
    <w:p w:rsidR="00194F9A" w:rsidRPr="00194F9A" w:rsidRDefault="00194F9A" w:rsidP="00194F9A">
      <w:pPr>
        <w:pStyle w:val="Tekstzonderopmaak"/>
        <w:rPr>
          <w:rFonts w:ascii="Tahoma" w:hAnsi="Tahoma"/>
          <w:sz w:val="20"/>
        </w:rPr>
      </w:pPr>
      <w:r w:rsidRPr="00194F9A">
        <w:rPr>
          <w:rFonts w:ascii="Tahoma" w:hAnsi="Tahoma"/>
          <w:sz w:val="20"/>
        </w:rPr>
        <w:t>Ze vroegen om de bestaande milieuvergunning op een aantal punten aan te passen, o.a. door het invoeren van quota per dag en per jaar voor trainings- en oefenvluchten, alsook het reduceren van de lawaaiproductie voor de oefenvliegtuigen en het geleidelijk afbouwen van het aantal oefenvluchten tot een aanvaardbaar niveau, naar analogie met andere regionale luchthavens.</w:t>
      </w:r>
    </w:p>
    <w:p w:rsidR="00194F9A" w:rsidRPr="00194F9A" w:rsidRDefault="00194F9A" w:rsidP="00194F9A">
      <w:pPr>
        <w:pStyle w:val="Tekstzonderopmaak"/>
        <w:rPr>
          <w:rFonts w:ascii="Tahoma" w:hAnsi="Tahoma"/>
          <w:sz w:val="20"/>
        </w:rPr>
      </w:pPr>
      <w:r w:rsidRPr="00194F9A">
        <w:rPr>
          <w:rFonts w:ascii="Tahoma" w:hAnsi="Tahoma"/>
          <w:sz w:val="20"/>
        </w:rPr>
        <w:t>Daarop vroeg de Deputatie het advies van de stad Kortrijk en de gemeente Wevelgem. Zowel Kortrijk als Wevelgem formuleerden echter een heel zwak nietszeggend advies, zonder beperkingen, zonder ernstige aanpassingen. Het resultaat is nu al duidelijk. Er is niet de minste verbetering:  tijdens de voorbije zomer noteerden we zelfs 29% méér helikopterverkeer en 5% méér trainingsvluchten.</w:t>
      </w:r>
    </w:p>
    <w:p w:rsidR="00194F9A" w:rsidRPr="00194F9A" w:rsidRDefault="00194F9A" w:rsidP="00194F9A">
      <w:pPr>
        <w:pStyle w:val="Tekstzonderopmaak"/>
        <w:rPr>
          <w:rFonts w:ascii="Tahoma" w:hAnsi="Tahoma"/>
          <w:sz w:val="20"/>
        </w:rPr>
      </w:pPr>
      <w:r w:rsidRPr="00194F9A">
        <w:rPr>
          <w:rFonts w:ascii="Tahoma" w:hAnsi="Tahoma"/>
          <w:sz w:val="20"/>
        </w:rPr>
        <w:t xml:space="preserve">Mijn vraag is eenvoudig:  </w:t>
      </w:r>
    </w:p>
    <w:p w:rsidR="00194F9A" w:rsidRDefault="00194F9A" w:rsidP="00194F9A">
      <w:pPr>
        <w:rPr>
          <w:rFonts w:ascii="Tahoma" w:hAnsi="Tahoma"/>
          <w:sz w:val="20"/>
        </w:rPr>
      </w:pPr>
      <w:r w:rsidRPr="00194F9A">
        <w:rPr>
          <w:rFonts w:ascii="Tahoma" w:hAnsi="Tahoma"/>
          <w:sz w:val="20"/>
        </w:rPr>
        <w:t>Waarom legt het Kortrijkse stadsbestuur de aanbevelingen van de Milieu-inspectie van de Vlaamse Overheid zo maar naast zich neer? De milieu-inspectie had nochtans na een grondige vergelijkende studie en een reeks waarnemingen een objectief en gefundeerd rapport opgesteld met de vraag aan de Deputatie om de lopende milieuvergunning voor het vliegveld aan te passen omwille van de vastgestelde lawaaioverlast</w:t>
      </w:r>
    </w:p>
    <w:p w:rsidR="000D3F6C" w:rsidRDefault="000D3F6C" w:rsidP="00194F9A">
      <w:pPr>
        <w:rPr>
          <w:rFonts w:ascii="Tahoma" w:hAnsi="Tahoma"/>
          <w:sz w:val="20"/>
        </w:rPr>
      </w:pPr>
    </w:p>
    <w:p w:rsidR="000D3F6C" w:rsidRPr="00442DE9" w:rsidRDefault="000D3F6C" w:rsidP="000D3F6C">
      <w:pPr>
        <w:rPr>
          <w:b/>
          <w:sz w:val="20"/>
          <w:szCs w:val="20"/>
        </w:rPr>
      </w:pPr>
    </w:p>
    <w:p w:rsidR="000D3F6C" w:rsidRDefault="000D3F6C" w:rsidP="00194F9A">
      <w:pPr>
        <w:rPr>
          <w:rFonts w:ascii="Tahoma" w:hAnsi="Tahoma"/>
          <w:sz w:val="20"/>
        </w:rPr>
      </w:pPr>
    </w:p>
    <w:p w:rsidR="000D3F6C" w:rsidRPr="00194F9A" w:rsidRDefault="000D3F6C" w:rsidP="00194F9A">
      <w:pPr>
        <w:rPr>
          <w:rFonts w:ascii="Tahoma" w:hAnsi="Tahoma" w:cs="Tahoma"/>
          <w:sz w:val="20"/>
          <w:u w:val="single"/>
        </w:rPr>
      </w:pPr>
    </w:p>
    <w:sectPr w:rsidR="000D3F6C" w:rsidRPr="00194F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DF" w:rsidRDefault="008006DF">
      <w:pPr>
        <w:spacing w:after="0" w:line="240" w:lineRule="auto"/>
      </w:pPr>
    </w:p>
  </w:endnote>
  <w:endnote w:type="continuationSeparator" w:id="0">
    <w:p w:rsidR="008006DF" w:rsidRDefault="00800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DF" w:rsidRDefault="008006DF">
      <w:pPr>
        <w:spacing w:after="0" w:line="240" w:lineRule="auto"/>
      </w:pPr>
    </w:p>
  </w:footnote>
  <w:footnote w:type="continuationSeparator" w:id="0">
    <w:p w:rsidR="008006DF" w:rsidRDefault="008006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306" w:rsidRDefault="0048130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43352"/>
    <w:multiLevelType w:val="hybridMultilevel"/>
    <w:tmpl w:val="13C6DB34"/>
    <w:lvl w:ilvl="0" w:tplc="BEB0FAE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230C8D"/>
    <w:multiLevelType w:val="hybridMultilevel"/>
    <w:tmpl w:val="3560EF00"/>
    <w:lvl w:ilvl="0" w:tplc="7FB47DF2">
      <w:numFmt w:val="bullet"/>
      <w:lvlText w:val="-"/>
      <w:lvlJc w:val="left"/>
      <w:pPr>
        <w:ind w:left="720" w:hanging="360"/>
      </w:pPr>
      <w:rPr>
        <w:rFonts w:ascii="Tahoma" w:eastAsia="Calibr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3D00DF6"/>
    <w:multiLevelType w:val="hybridMultilevel"/>
    <w:tmpl w:val="BE401F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DAB407F"/>
    <w:multiLevelType w:val="hybridMultilevel"/>
    <w:tmpl w:val="39CC91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6F17212F"/>
    <w:multiLevelType w:val="hybridMultilevel"/>
    <w:tmpl w:val="73143FA6"/>
    <w:lvl w:ilvl="0" w:tplc="B5A64FA8">
      <w:numFmt w:val="bullet"/>
      <w:lvlText w:val=""/>
      <w:lvlJc w:val="left"/>
      <w:pPr>
        <w:ind w:left="1080" w:hanging="360"/>
      </w:pPr>
      <w:rPr>
        <w:rFonts w:ascii="Symbol" w:eastAsia="Times New Roman" w:hAnsi="Symbol" w:cs="Tahom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3"/>
    <w:rsid w:val="0001026A"/>
    <w:rsid w:val="000D3F6C"/>
    <w:rsid w:val="0016037E"/>
    <w:rsid w:val="00162606"/>
    <w:rsid w:val="00194F9A"/>
    <w:rsid w:val="00282561"/>
    <w:rsid w:val="00376EB3"/>
    <w:rsid w:val="003C1310"/>
    <w:rsid w:val="003F46AF"/>
    <w:rsid w:val="00481306"/>
    <w:rsid w:val="00560797"/>
    <w:rsid w:val="0058559F"/>
    <w:rsid w:val="00612FC4"/>
    <w:rsid w:val="00691C4A"/>
    <w:rsid w:val="006E7E87"/>
    <w:rsid w:val="00762438"/>
    <w:rsid w:val="00764934"/>
    <w:rsid w:val="008006DF"/>
    <w:rsid w:val="00807D36"/>
    <w:rsid w:val="008A3E94"/>
    <w:rsid w:val="008C3616"/>
    <w:rsid w:val="008F39EC"/>
    <w:rsid w:val="00966424"/>
    <w:rsid w:val="00996179"/>
    <w:rsid w:val="009A4DE1"/>
    <w:rsid w:val="009C030D"/>
    <w:rsid w:val="00A91539"/>
    <w:rsid w:val="00AA7FF3"/>
    <w:rsid w:val="00B01B62"/>
    <w:rsid w:val="00B12964"/>
    <w:rsid w:val="00B735DE"/>
    <w:rsid w:val="00BA131F"/>
    <w:rsid w:val="00BB2234"/>
    <w:rsid w:val="00BE7743"/>
    <w:rsid w:val="00C64F8F"/>
    <w:rsid w:val="00CD196B"/>
    <w:rsid w:val="00DB5D0F"/>
    <w:rsid w:val="00EA0C1A"/>
    <w:rsid w:val="00F149D8"/>
    <w:rsid w:val="00FD27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64471-74F5-44B9-90F5-3EFAE12A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46AF"/>
    <w:rPr>
      <w:color w:val="0000FF"/>
      <w:u w:val="single"/>
    </w:rPr>
  </w:style>
  <w:style w:type="paragraph" w:styleId="Lijstalinea">
    <w:name w:val="List Paragraph"/>
    <w:basedOn w:val="Standaard"/>
    <w:uiPriority w:val="34"/>
    <w:qFormat/>
    <w:rsid w:val="003F46AF"/>
    <w:pPr>
      <w:spacing w:after="0" w:line="240" w:lineRule="auto"/>
      <w:ind w:left="720"/>
    </w:pPr>
    <w:rPr>
      <w:rFonts w:ascii="Calibri" w:hAnsi="Calibri" w:cs="Calibri"/>
    </w:rPr>
  </w:style>
  <w:style w:type="paragraph" w:styleId="Ballontekst">
    <w:name w:val="Balloon Text"/>
    <w:basedOn w:val="Standaard"/>
    <w:link w:val="BallontekstChar"/>
    <w:uiPriority w:val="99"/>
    <w:semiHidden/>
    <w:unhideWhenUsed/>
    <w:rsid w:val="00B735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35DE"/>
    <w:rPr>
      <w:rFonts w:ascii="Tahoma" w:hAnsi="Tahoma" w:cs="Tahoma"/>
      <w:sz w:val="16"/>
      <w:szCs w:val="16"/>
    </w:rPr>
  </w:style>
  <w:style w:type="paragraph" w:styleId="Tekstzonderopmaak">
    <w:name w:val="Plain Text"/>
    <w:basedOn w:val="Standaard"/>
    <w:link w:val="TekstzonderopmaakChar"/>
    <w:uiPriority w:val="99"/>
    <w:semiHidden/>
    <w:unhideWhenUsed/>
    <w:rsid w:val="00764934"/>
    <w:pPr>
      <w:spacing w:after="0" w:line="240" w:lineRule="auto"/>
    </w:pPr>
    <w:rPr>
      <w:rFonts w:ascii="Calibri" w:eastAsia="Times New Roman" w:hAnsi="Calibri" w:cs="Times New Roman"/>
      <w:szCs w:val="21"/>
      <w:lang w:eastAsia="nl-BE"/>
    </w:rPr>
  </w:style>
  <w:style w:type="character" w:customStyle="1" w:styleId="TekstzonderopmaakChar">
    <w:name w:val="Tekst zonder opmaak Char"/>
    <w:basedOn w:val="Standaardalinea-lettertype"/>
    <w:link w:val="Tekstzonderopmaak"/>
    <w:uiPriority w:val="99"/>
    <w:semiHidden/>
    <w:rsid w:val="00764934"/>
    <w:rPr>
      <w:rFonts w:ascii="Calibri" w:eastAsia="Times New Roman" w:hAnsi="Calibri" w:cs="Times New Roman"/>
      <w:szCs w:val="21"/>
      <w:lang w:eastAsia="nl-BE"/>
    </w:rPr>
  </w:style>
  <w:style w:type="paragraph" w:styleId="Geenafstand">
    <w:name w:val="No Spacing"/>
    <w:uiPriority w:val="1"/>
    <w:qFormat/>
    <w:rsid w:val="0058559F"/>
    <w:pPr>
      <w:spacing w:after="0" w:line="240" w:lineRule="auto"/>
    </w:pPr>
  </w:style>
  <w:style w:type="paragraph" w:styleId="Koptekst">
    <w:name w:val="header"/>
    <w:basedOn w:val="Standaard"/>
    <w:link w:val="KoptekstChar"/>
    <w:uiPriority w:val="99"/>
    <w:unhideWhenUsed/>
    <w:rsid w:val="004813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306"/>
  </w:style>
  <w:style w:type="paragraph" w:styleId="Voettekst">
    <w:name w:val="footer"/>
    <w:basedOn w:val="Standaard"/>
    <w:link w:val="VoettekstChar"/>
    <w:uiPriority w:val="99"/>
    <w:unhideWhenUsed/>
    <w:rsid w:val="004813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5779">
      <w:bodyDiv w:val="1"/>
      <w:marLeft w:val="0"/>
      <w:marRight w:val="0"/>
      <w:marTop w:val="0"/>
      <w:marBottom w:val="0"/>
      <w:divBdr>
        <w:top w:val="none" w:sz="0" w:space="0" w:color="auto"/>
        <w:left w:val="none" w:sz="0" w:space="0" w:color="auto"/>
        <w:bottom w:val="none" w:sz="0" w:space="0" w:color="auto"/>
        <w:right w:val="none" w:sz="0" w:space="0" w:color="auto"/>
      </w:divBdr>
    </w:div>
    <w:div w:id="394814333">
      <w:bodyDiv w:val="1"/>
      <w:marLeft w:val="0"/>
      <w:marRight w:val="0"/>
      <w:marTop w:val="0"/>
      <w:marBottom w:val="0"/>
      <w:divBdr>
        <w:top w:val="none" w:sz="0" w:space="0" w:color="auto"/>
        <w:left w:val="none" w:sz="0" w:space="0" w:color="auto"/>
        <w:bottom w:val="none" w:sz="0" w:space="0" w:color="auto"/>
        <w:right w:val="none" w:sz="0" w:space="0" w:color="auto"/>
      </w:divBdr>
    </w:div>
    <w:div w:id="758916409">
      <w:bodyDiv w:val="1"/>
      <w:marLeft w:val="0"/>
      <w:marRight w:val="0"/>
      <w:marTop w:val="0"/>
      <w:marBottom w:val="0"/>
      <w:divBdr>
        <w:top w:val="none" w:sz="0" w:space="0" w:color="auto"/>
        <w:left w:val="none" w:sz="0" w:space="0" w:color="auto"/>
        <w:bottom w:val="none" w:sz="0" w:space="0" w:color="auto"/>
        <w:right w:val="none" w:sz="0" w:space="0" w:color="auto"/>
      </w:divBdr>
    </w:div>
    <w:div w:id="995962693">
      <w:bodyDiv w:val="1"/>
      <w:marLeft w:val="0"/>
      <w:marRight w:val="0"/>
      <w:marTop w:val="0"/>
      <w:marBottom w:val="0"/>
      <w:divBdr>
        <w:top w:val="none" w:sz="0" w:space="0" w:color="auto"/>
        <w:left w:val="none" w:sz="0" w:space="0" w:color="auto"/>
        <w:bottom w:val="none" w:sz="0" w:space="0" w:color="auto"/>
        <w:right w:val="none" w:sz="0" w:space="0" w:color="auto"/>
      </w:divBdr>
    </w:div>
    <w:div w:id="1080711200">
      <w:bodyDiv w:val="1"/>
      <w:marLeft w:val="0"/>
      <w:marRight w:val="0"/>
      <w:marTop w:val="0"/>
      <w:marBottom w:val="0"/>
      <w:divBdr>
        <w:top w:val="none" w:sz="0" w:space="0" w:color="auto"/>
        <w:left w:val="none" w:sz="0" w:space="0" w:color="auto"/>
        <w:bottom w:val="none" w:sz="0" w:space="0" w:color="auto"/>
        <w:right w:val="none" w:sz="0" w:space="0" w:color="auto"/>
      </w:divBdr>
    </w:div>
    <w:div w:id="1223098592">
      <w:bodyDiv w:val="1"/>
      <w:marLeft w:val="0"/>
      <w:marRight w:val="0"/>
      <w:marTop w:val="0"/>
      <w:marBottom w:val="0"/>
      <w:divBdr>
        <w:top w:val="none" w:sz="0" w:space="0" w:color="auto"/>
        <w:left w:val="none" w:sz="0" w:space="0" w:color="auto"/>
        <w:bottom w:val="none" w:sz="0" w:space="0" w:color="auto"/>
        <w:right w:val="none" w:sz="0" w:space="0" w:color="auto"/>
      </w:divBdr>
    </w:div>
    <w:div w:id="1472091120">
      <w:bodyDiv w:val="1"/>
      <w:marLeft w:val="0"/>
      <w:marRight w:val="0"/>
      <w:marTop w:val="0"/>
      <w:marBottom w:val="0"/>
      <w:divBdr>
        <w:top w:val="none" w:sz="0" w:space="0" w:color="auto"/>
        <w:left w:val="none" w:sz="0" w:space="0" w:color="auto"/>
        <w:bottom w:val="none" w:sz="0" w:space="0" w:color="auto"/>
        <w:right w:val="none" w:sz="0" w:space="0" w:color="auto"/>
      </w:divBdr>
    </w:div>
    <w:div w:id="1474181482">
      <w:bodyDiv w:val="1"/>
      <w:marLeft w:val="0"/>
      <w:marRight w:val="0"/>
      <w:marTop w:val="0"/>
      <w:marBottom w:val="0"/>
      <w:divBdr>
        <w:top w:val="none" w:sz="0" w:space="0" w:color="auto"/>
        <w:left w:val="none" w:sz="0" w:space="0" w:color="auto"/>
        <w:bottom w:val="none" w:sz="0" w:space="0" w:color="auto"/>
        <w:right w:val="none" w:sz="0" w:space="0" w:color="auto"/>
      </w:divBdr>
    </w:div>
    <w:div w:id="1680158545">
      <w:bodyDiv w:val="1"/>
      <w:marLeft w:val="0"/>
      <w:marRight w:val="0"/>
      <w:marTop w:val="0"/>
      <w:marBottom w:val="0"/>
      <w:divBdr>
        <w:top w:val="none" w:sz="0" w:space="0" w:color="auto"/>
        <w:left w:val="none" w:sz="0" w:space="0" w:color="auto"/>
        <w:bottom w:val="none" w:sz="0" w:space="0" w:color="auto"/>
        <w:right w:val="none" w:sz="0" w:space="0" w:color="auto"/>
      </w:divBdr>
    </w:div>
    <w:div w:id="1698316306">
      <w:bodyDiv w:val="1"/>
      <w:marLeft w:val="0"/>
      <w:marRight w:val="0"/>
      <w:marTop w:val="0"/>
      <w:marBottom w:val="0"/>
      <w:divBdr>
        <w:top w:val="none" w:sz="0" w:space="0" w:color="auto"/>
        <w:left w:val="none" w:sz="0" w:space="0" w:color="auto"/>
        <w:bottom w:val="none" w:sz="0" w:space="0" w:color="auto"/>
        <w:right w:val="none" w:sz="0" w:space="0" w:color="auto"/>
      </w:divBdr>
    </w:div>
    <w:div w:id="1761220664">
      <w:bodyDiv w:val="1"/>
      <w:marLeft w:val="0"/>
      <w:marRight w:val="0"/>
      <w:marTop w:val="0"/>
      <w:marBottom w:val="0"/>
      <w:divBdr>
        <w:top w:val="none" w:sz="0" w:space="0" w:color="auto"/>
        <w:left w:val="none" w:sz="0" w:space="0" w:color="auto"/>
        <w:bottom w:val="none" w:sz="0" w:space="0" w:color="auto"/>
        <w:right w:val="none" w:sz="0" w:space="0" w:color="auto"/>
      </w:divBdr>
    </w:div>
    <w:div w:id="20238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XBDocumentMap xmlns:xsi="http://www.w3.org/2001/XMLSchema-instance" xmlns:xsd="http://www.w3.org/2001/XMLSchema" xmlns="http://schemas.invenso.com/xbi/doc/XBDocumentMap.xsd" version="2"/>
</file>

<file path=customXml/itemProps1.xml><?xml version="1.0" encoding="utf-8"?>
<ds:datastoreItem xmlns:ds="http://schemas.openxmlformats.org/officeDocument/2006/customXml" ds:itemID="{9BA20146-ABD7-452C-BA8E-F432CAF82BFD}">
  <ds:schemaRefs>
    <ds:schemaRef ds:uri="http://www.w3.org/2001/XMLSchema"/>
    <ds:schemaRef ds:uri="http://schemas.invenso.com/xbi/doc/XBDocumentMap.xs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 Kortrijk</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Verhenne</dc:creator>
  <cp:lastModifiedBy>Mark Daniël Hol</cp:lastModifiedBy>
  <cp:revision>2</cp:revision>
  <cp:lastPrinted>2015-10-07T13:12:00Z</cp:lastPrinted>
  <dcterms:created xsi:type="dcterms:W3CDTF">2015-12-04T11:34:00Z</dcterms:created>
  <dcterms:modified xsi:type="dcterms:W3CDTF">2015-12-04T11:34:00Z</dcterms:modified>
</cp:coreProperties>
</file>