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E29" w:rsidRPr="00EF696A" w:rsidRDefault="00C15E29" w:rsidP="00C15E29">
      <w:pPr>
        <w:keepNext/>
        <w:spacing w:before="240" w:after="60" w:line="240" w:lineRule="auto"/>
        <w:outlineLvl w:val="0"/>
        <w:rPr>
          <w:rFonts w:ascii="Arial" w:eastAsia="Times New Roman" w:hAnsi="Arial" w:cs="Arial"/>
          <w:b/>
          <w:kern w:val="32"/>
          <w:sz w:val="24"/>
          <w:szCs w:val="24"/>
          <w:lang w:eastAsia="nl-BE"/>
        </w:rPr>
      </w:pPr>
      <w:bookmarkStart w:id="0" w:name="_GoBack"/>
      <w:bookmarkEnd w:id="0"/>
      <w:r w:rsidRPr="00EF696A">
        <w:rPr>
          <w:rFonts w:ascii="Arial" w:eastAsia="Times New Roman" w:hAnsi="Arial" w:cs="Arial"/>
          <w:b/>
          <w:kern w:val="32"/>
          <w:sz w:val="24"/>
          <w:szCs w:val="24"/>
          <w:lang w:eastAsia="nl-BE"/>
        </w:rPr>
        <w:t>Samenwerkingsovereenkomst tussen:</w:t>
      </w:r>
    </w:p>
    <w:p w:rsidR="00C15E29" w:rsidRPr="00EF696A" w:rsidRDefault="00E000C6" w:rsidP="00C15E29">
      <w:pPr>
        <w:keepNext/>
        <w:spacing w:after="0" w:line="240" w:lineRule="auto"/>
        <w:outlineLvl w:val="0"/>
        <w:rPr>
          <w:rFonts w:ascii="Arial" w:eastAsia="Times New Roman" w:hAnsi="Arial" w:cs="Arial"/>
          <w:b/>
          <w:kern w:val="32"/>
          <w:sz w:val="24"/>
          <w:szCs w:val="24"/>
          <w:lang w:eastAsia="nl-BE"/>
        </w:rPr>
      </w:pPr>
      <w:r>
        <w:rPr>
          <w:rFonts w:ascii="Arial" w:eastAsia="Times New Roman" w:hAnsi="Arial" w:cs="Arial"/>
          <w:b/>
          <w:kern w:val="32"/>
          <w:sz w:val="24"/>
          <w:szCs w:val="24"/>
          <w:lang w:eastAsia="nl-BE"/>
        </w:rPr>
        <w:t>Stadsbestuur Kortrijk, CAW ZWVL</w:t>
      </w:r>
      <w:r w:rsidR="00C15E29" w:rsidRPr="00185761">
        <w:rPr>
          <w:rFonts w:ascii="Arial" w:eastAsia="Times New Roman" w:hAnsi="Arial" w:cs="Arial"/>
          <w:b/>
          <w:kern w:val="32"/>
          <w:sz w:val="24"/>
          <w:szCs w:val="24"/>
          <w:lang w:eastAsia="nl-BE"/>
        </w:rPr>
        <w:t xml:space="preserve">, VDAB, Agentschap Integratie en Inburgering, VFU, </w:t>
      </w:r>
      <w:proofErr w:type="spellStart"/>
      <w:r w:rsidR="00C15E29" w:rsidRPr="00185761">
        <w:rPr>
          <w:rFonts w:ascii="Arial" w:eastAsia="Times New Roman" w:hAnsi="Arial" w:cs="Arial"/>
          <w:b/>
          <w:kern w:val="32"/>
          <w:sz w:val="24"/>
          <w:szCs w:val="24"/>
          <w:lang w:eastAsia="nl-BE"/>
        </w:rPr>
        <w:t>PlastiQ</w:t>
      </w:r>
      <w:proofErr w:type="spellEnd"/>
      <w:r w:rsidR="00C15E29" w:rsidRPr="00185761">
        <w:rPr>
          <w:rFonts w:ascii="Arial" w:eastAsia="Times New Roman" w:hAnsi="Arial" w:cs="Arial"/>
          <w:b/>
          <w:kern w:val="32"/>
          <w:sz w:val="24"/>
          <w:szCs w:val="24"/>
          <w:lang w:eastAsia="nl-BE"/>
        </w:rPr>
        <w:t xml:space="preserve"> en </w:t>
      </w:r>
      <w:proofErr w:type="spellStart"/>
      <w:r w:rsidR="00C15E29" w:rsidRPr="00185761">
        <w:rPr>
          <w:rFonts w:ascii="Arial" w:eastAsia="Times New Roman" w:hAnsi="Arial" w:cs="Arial"/>
          <w:b/>
          <w:kern w:val="32"/>
          <w:sz w:val="24"/>
          <w:szCs w:val="24"/>
          <w:lang w:eastAsia="nl-BE"/>
        </w:rPr>
        <w:t>Cobot</w:t>
      </w:r>
      <w:proofErr w:type="spellEnd"/>
      <w:r w:rsidR="00C15E29" w:rsidRPr="00185761">
        <w:rPr>
          <w:rFonts w:ascii="Arial" w:eastAsia="Times New Roman" w:hAnsi="Arial" w:cs="Arial"/>
          <w:b/>
          <w:kern w:val="32"/>
          <w:sz w:val="24"/>
          <w:szCs w:val="24"/>
          <w:lang w:eastAsia="nl-BE"/>
        </w:rPr>
        <w:t xml:space="preserve"> naar aanleiding van het project ’t </w:t>
      </w:r>
      <w:proofErr w:type="spellStart"/>
      <w:r w:rsidR="00C15E29" w:rsidRPr="00185761">
        <w:rPr>
          <w:rFonts w:ascii="Arial" w:eastAsia="Times New Roman" w:hAnsi="Arial" w:cs="Arial"/>
          <w:b/>
          <w:kern w:val="32"/>
          <w:sz w:val="24"/>
          <w:szCs w:val="24"/>
          <w:lang w:eastAsia="nl-BE"/>
        </w:rPr>
        <w:t>WerKt</w:t>
      </w:r>
      <w:proofErr w:type="spellEnd"/>
      <w:r w:rsidR="00C15E29" w:rsidRPr="00185761">
        <w:rPr>
          <w:rFonts w:ascii="Arial" w:eastAsia="Times New Roman" w:hAnsi="Arial" w:cs="Arial"/>
          <w:b/>
          <w:kern w:val="32"/>
          <w:sz w:val="24"/>
          <w:szCs w:val="24"/>
          <w:lang w:eastAsia="nl-BE"/>
        </w:rPr>
        <w:t>.</w:t>
      </w:r>
    </w:p>
    <w:p w:rsidR="00C15E29" w:rsidRPr="00EF696A" w:rsidRDefault="00C15E29" w:rsidP="00C15E29">
      <w:r w:rsidRPr="00EF696A">
        <w:t>Deze overeenkomst regelt de samenwerking en ondersteuning door het stadsbestuur van Kortrijk, met het oog op samenwerking rond welbepaalde doelstellingen, gekaderd in het Plan Nieuw Kortrijk van de stad.</w:t>
      </w:r>
    </w:p>
    <w:p w:rsidR="00C15E29" w:rsidRPr="00EF696A" w:rsidRDefault="00C15E29" w:rsidP="00C15E29">
      <w:pPr>
        <w:keepNext/>
        <w:spacing w:before="240" w:after="60" w:line="240" w:lineRule="auto"/>
        <w:outlineLvl w:val="2"/>
        <w:rPr>
          <w:rFonts w:ascii="Arial" w:eastAsia="Times New Roman" w:hAnsi="Arial" w:cs="Arial"/>
          <w:b/>
          <w:bCs/>
          <w:sz w:val="20"/>
          <w:szCs w:val="20"/>
          <w:lang w:eastAsia="nl-BE"/>
        </w:rPr>
      </w:pPr>
      <w:r w:rsidRPr="00EF696A">
        <w:rPr>
          <w:rFonts w:ascii="Arial" w:eastAsia="Times New Roman" w:hAnsi="Arial" w:cs="Arial"/>
          <w:b/>
          <w:bCs/>
          <w:sz w:val="20"/>
          <w:szCs w:val="20"/>
          <w:lang w:eastAsia="nl-BE"/>
        </w:rPr>
        <w:t>Artikel 1: Wie</w:t>
      </w:r>
    </w:p>
    <w:p w:rsidR="00C15E29" w:rsidRPr="00EF696A" w:rsidRDefault="00C15E29" w:rsidP="00C15E29">
      <w:r w:rsidRPr="00EF696A">
        <w:t>Deze samenwerkingsovereenkomst wordt afgesloten tussen:</w:t>
      </w:r>
    </w:p>
    <w:p w:rsidR="00C15E29" w:rsidRPr="00EF696A" w:rsidRDefault="00C15E29" w:rsidP="00C15E29">
      <w:pPr>
        <w:numPr>
          <w:ilvl w:val="0"/>
          <w:numId w:val="2"/>
        </w:numPr>
        <w:spacing w:after="0" w:line="240" w:lineRule="auto"/>
        <w:contextualSpacing/>
      </w:pPr>
      <w:r w:rsidRPr="00EF696A">
        <w:rPr>
          <w:u w:val="single"/>
        </w:rPr>
        <w:t>Stadsbestuur van Kortrijk</w:t>
      </w:r>
      <w:r w:rsidRPr="00EF696A">
        <w:t xml:space="preserve">, vertegenwoordigd door het College van Burgemeester en Schepenen, Grote Markt 54 8500 Kortrijk, voor wie optreden : </w:t>
      </w:r>
    </w:p>
    <w:p w:rsidR="00C15E29" w:rsidRPr="00EF696A" w:rsidRDefault="00C15E29" w:rsidP="00C15E29">
      <w:pPr>
        <w:spacing w:after="0" w:line="240" w:lineRule="auto"/>
        <w:ind w:firstLine="708"/>
        <w:contextualSpacing/>
      </w:pPr>
      <w:r w:rsidRPr="00EF696A">
        <w:t>de heer Vincent Van Quickenborne, burgemeester;</w:t>
      </w:r>
    </w:p>
    <w:p w:rsidR="00C15E29" w:rsidRPr="00EF696A" w:rsidRDefault="00C15E29" w:rsidP="00C15E29">
      <w:pPr>
        <w:spacing w:after="0" w:line="240" w:lineRule="auto"/>
        <w:ind w:firstLine="708"/>
        <w:contextualSpacing/>
      </w:pPr>
      <w:r w:rsidRPr="00EF696A">
        <w:t xml:space="preserve">de heer Geert Hillaert, stadssecretaris, </w:t>
      </w:r>
    </w:p>
    <w:p w:rsidR="00C15E29" w:rsidRPr="00EF696A" w:rsidRDefault="00C15E29" w:rsidP="00C15E29">
      <w:pPr>
        <w:spacing w:after="0" w:line="240" w:lineRule="auto"/>
        <w:ind w:firstLine="708"/>
      </w:pPr>
      <w:r w:rsidRPr="00EF696A">
        <w:t xml:space="preserve">Verder benoemd als “ Stad Kortrijk” </w:t>
      </w:r>
    </w:p>
    <w:p w:rsidR="00C15E29" w:rsidRPr="00EF696A" w:rsidRDefault="00C15E29" w:rsidP="00C15E29">
      <w:pPr>
        <w:spacing w:after="0" w:line="240" w:lineRule="auto"/>
        <w:ind w:left="360" w:firstLine="708"/>
      </w:pPr>
    </w:p>
    <w:p w:rsidR="00C15E29" w:rsidRPr="00EF696A" w:rsidRDefault="00C15E29" w:rsidP="00C15E29">
      <w:pPr>
        <w:numPr>
          <w:ilvl w:val="0"/>
          <w:numId w:val="2"/>
        </w:numPr>
        <w:spacing w:after="100" w:afterAutospacing="1"/>
        <w:contextualSpacing/>
        <w:rPr>
          <w:lang w:val="nl-NL"/>
        </w:rPr>
      </w:pPr>
      <w:r w:rsidRPr="00EF696A">
        <w:rPr>
          <w:u w:val="single"/>
        </w:rPr>
        <w:t>Centrum Algemeen Welzijnswerk Zuid-West-Vlaanderen</w:t>
      </w:r>
      <w:r w:rsidRPr="00EF696A">
        <w:t xml:space="preserve">, met zetel te </w:t>
      </w:r>
      <w:r w:rsidRPr="00EF696A">
        <w:rPr>
          <w:lang w:val="nl-NL"/>
        </w:rPr>
        <w:t>Beheerstraat 46,</w:t>
      </w:r>
      <w:r w:rsidRPr="00EF696A">
        <w:rPr>
          <w:lang w:val="nl-NL"/>
        </w:rPr>
        <w:br/>
        <w:t xml:space="preserve">8500 Kortrijk, voor wie optreedt :                                                                                             </w:t>
      </w:r>
    </w:p>
    <w:p w:rsidR="00C15E29" w:rsidRPr="00EF696A" w:rsidRDefault="00C15E29" w:rsidP="00C15E29">
      <w:pPr>
        <w:spacing w:after="100" w:afterAutospacing="1"/>
        <w:ind w:left="708"/>
        <w:contextualSpacing/>
      </w:pPr>
      <w:r w:rsidRPr="00EF696A">
        <w:rPr>
          <w:lang w:val="nl-NL"/>
        </w:rPr>
        <w:t>d</w:t>
      </w:r>
      <w:r w:rsidRPr="00EF696A">
        <w:t xml:space="preserve">e heer Pascal Heytens, algemeen directeur                                     </w:t>
      </w:r>
      <w:r w:rsidRPr="00EF696A">
        <w:tab/>
      </w:r>
      <w:r w:rsidRPr="00EF696A">
        <w:tab/>
        <w:t xml:space="preserve">              Verder benoemd als “CAW ZWVL”</w:t>
      </w:r>
    </w:p>
    <w:p w:rsidR="00C15E29" w:rsidRPr="00EF696A" w:rsidRDefault="00C15E29" w:rsidP="00C15E29">
      <w:pPr>
        <w:spacing w:after="100" w:afterAutospacing="1"/>
        <w:ind w:left="1068"/>
        <w:contextualSpacing/>
      </w:pPr>
    </w:p>
    <w:p w:rsidR="00C15E29" w:rsidRPr="00EF696A" w:rsidRDefault="00C15E29" w:rsidP="00C15E29">
      <w:pPr>
        <w:numPr>
          <w:ilvl w:val="0"/>
          <w:numId w:val="2"/>
        </w:numPr>
        <w:contextualSpacing/>
      </w:pPr>
      <w:r w:rsidRPr="00EF696A">
        <w:t xml:space="preserve">De </w:t>
      </w:r>
      <w:r w:rsidRPr="00EF696A">
        <w:rPr>
          <w:u w:val="single"/>
        </w:rPr>
        <w:t>Vlaamse Dienst voor Arbeidsbemiddeling en Beroepsopleiding</w:t>
      </w:r>
      <w:r w:rsidRPr="00EF696A">
        <w:t>, met zetel te Keizerslaan 11, 1000 Brussel, voor wie optreden :</w:t>
      </w:r>
    </w:p>
    <w:p w:rsidR="00C15E29" w:rsidRPr="00EF696A" w:rsidRDefault="00C15E29" w:rsidP="00C15E29">
      <w:pPr>
        <w:ind w:firstLine="708"/>
        <w:contextualSpacing/>
      </w:pPr>
      <w:r w:rsidRPr="00EF696A">
        <w:t xml:space="preserve">de heer </w:t>
      </w:r>
      <w:r>
        <w:t>Robert Declercq</w:t>
      </w:r>
      <w:r w:rsidRPr="00EF696A">
        <w:t xml:space="preserve">, </w:t>
      </w:r>
      <w:r>
        <w:t>provinciaal directeur</w:t>
      </w:r>
      <w:r w:rsidRPr="00EF696A">
        <w:t xml:space="preserve"> </w:t>
      </w:r>
      <w:r>
        <w:t xml:space="preserve">arbeidsmarktbeheer </w:t>
      </w:r>
      <w:r w:rsidRPr="00EF696A">
        <w:t>VDAB;</w:t>
      </w:r>
    </w:p>
    <w:p w:rsidR="00C15E29" w:rsidRDefault="00C15E29" w:rsidP="00C15E29">
      <w:pPr>
        <w:contextualSpacing/>
      </w:pPr>
      <w:r>
        <w:tab/>
        <w:t>verder benoemd als “VDAB”</w:t>
      </w:r>
    </w:p>
    <w:p w:rsidR="00C15E29" w:rsidRPr="00EF696A" w:rsidRDefault="00C15E29" w:rsidP="00C15E29">
      <w:pPr>
        <w:contextualSpacing/>
      </w:pPr>
    </w:p>
    <w:p w:rsidR="00C15E29" w:rsidRPr="00EF696A" w:rsidRDefault="00C15E29" w:rsidP="00C15E29">
      <w:pPr>
        <w:numPr>
          <w:ilvl w:val="0"/>
          <w:numId w:val="2"/>
        </w:numPr>
        <w:contextualSpacing/>
      </w:pPr>
      <w:r w:rsidRPr="00EF696A">
        <w:t xml:space="preserve">Het </w:t>
      </w:r>
      <w:r w:rsidRPr="00EF696A">
        <w:rPr>
          <w:u w:val="single"/>
        </w:rPr>
        <w:t>Agentschap Integratie &amp;Inburgering</w:t>
      </w:r>
      <w:r w:rsidRPr="00EF696A">
        <w:t xml:space="preserve">, met zetel te </w:t>
      </w:r>
      <w:r w:rsidRPr="00EF696A">
        <w:rPr>
          <w:lang w:val="nl-NL"/>
        </w:rPr>
        <w:t xml:space="preserve">Tour &amp; </w:t>
      </w:r>
      <w:proofErr w:type="spellStart"/>
      <w:r w:rsidRPr="00EF696A">
        <w:rPr>
          <w:lang w:val="nl-NL"/>
        </w:rPr>
        <w:t>Taxis</w:t>
      </w:r>
      <w:proofErr w:type="spellEnd"/>
      <w:r w:rsidRPr="00EF696A">
        <w:rPr>
          <w:lang w:val="nl-NL"/>
        </w:rPr>
        <w:t xml:space="preserve"> - Havenlaan 86C – bus 212, 1000 Brussel, voor wie optreden :</w:t>
      </w:r>
    </w:p>
    <w:p w:rsidR="00C15E29" w:rsidRPr="00EF696A" w:rsidRDefault="00C15E29" w:rsidP="00C15E29">
      <w:pPr>
        <w:ind w:firstLine="708"/>
        <w:contextualSpacing/>
      </w:pPr>
      <w:r w:rsidRPr="00EF696A">
        <w:rPr>
          <w:rFonts w:cs="Arial"/>
          <w:bCs/>
          <w:lang w:val="nl-NL"/>
        </w:rPr>
        <w:t xml:space="preserve">Mevrouw Leen </w:t>
      </w:r>
      <w:proofErr w:type="spellStart"/>
      <w:r w:rsidRPr="00EF696A">
        <w:rPr>
          <w:rFonts w:cs="Arial"/>
          <w:bCs/>
          <w:lang w:val="nl-NL"/>
        </w:rPr>
        <w:t>Verraest</w:t>
      </w:r>
      <w:proofErr w:type="spellEnd"/>
      <w:r w:rsidRPr="00EF696A">
        <w:rPr>
          <w:rFonts w:cs="Arial"/>
          <w:bCs/>
          <w:lang w:val="nl-NL"/>
        </w:rPr>
        <w:t>, algemeen directeur</w:t>
      </w:r>
    </w:p>
    <w:p w:rsidR="00C15E29" w:rsidRDefault="00C15E29" w:rsidP="00C15E29">
      <w:pPr>
        <w:contextualSpacing/>
      </w:pPr>
      <w:r>
        <w:tab/>
        <w:t>Verder benoemd AII;</w:t>
      </w:r>
    </w:p>
    <w:p w:rsidR="00C15E29" w:rsidRPr="00EF696A" w:rsidRDefault="00C15E29" w:rsidP="00C15E29">
      <w:pPr>
        <w:contextualSpacing/>
      </w:pPr>
    </w:p>
    <w:p w:rsidR="00C15E29" w:rsidRPr="00EF696A" w:rsidRDefault="00C15E29" w:rsidP="00C15E29">
      <w:pPr>
        <w:numPr>
          <w:ilvl w:val="0"/>
          <w:numId w:val="2"/>
        </w:numPr>
        <w:spacing w:after="0" w:line="240" w:lineRule="auto"/>
        <w:contextualSpacing/>
      </w:pPr>
      <w:r w:rsidRPr="00EF696A">
        <w:t xml:space="preserve">Het </w:t>
      </w:r>
      <w:r w:rsidRPr="00EF696A">
        <w:rPr>
          <w:u w:val="single"/>
        </w:rPr>
        <w:t>Vormingsfonds voor uitzendkrachten</w:t>
      </w:r>
      <w:r w:rsidRPr="00EF696A">
        <w:t xml:space="preserve">, met zetel te Tour &amp; </w:t>
      </w:r>
      <w:proofErr w:type="spellStart"/>
      <w:r w:rsidRPr="00EF696A">
        <w:t>Taxis</w:t>
      </w:r>
      <w:proofErr w:type="spellEnd"/>
      <w:r w:rsidRPr="00EF696A">
        <w:t>, Havenlaan 86c – bus 302, 1000 Brussel, voor wie optreedt :</w:t>
      </w:r>
    </w:p>
    <w:p w:rsidR="00C15E29" w:rsidRPr="00EF696A" w:rsidRDefault="00C15E29" w:rsidP="00C15E29">
      <w:pPr>
        <w:spacing w:after="0" w:line="240" w:lineRule="auto"/>
        <w:ind w:firstLine="708"/>
        <w:contextualSpacing/>
      </w:pPr>
      <w:r w:rsidRPr="00EF696A">
        <w:t xml:space="preserve">de heer Vincent </w:t>
      </w:r>
      <w:proofErr w:type="spellStart"/>
      <w:r w:rsidRPr="00EF696A">
        <w:t>Vandenameele</w:t>
      </w:r>
      <w:proofErr w:type="spellEnd"/>
      <w:r w:rsidRPr="00EF696A">
        <w:t xml:space="preserve">, directeur </w:t>
      </w:r>
    </w:p>
    <w:p w:rsidR="00C15E29" w:rsidRPr="00EF696A" w:rsidRDefault="00C15E29" w:rsidP="00C15E29">
      <w:pPr>
        <w:spacing w:after="0" w:line="240" w:lineRule="auto"/>
        <w:ind w:left="372" w:firstLine="336"/>
      </w:pPr>
      <w:r w:rsidRPr="00EF696A">
        <w:t>Verder benoemd als ‘VFU’</w:t>
      </w:r>
    </w:p>
    <w:p w:rsidR="00C15E29" w:rsidRPr="00EF696A" w:rsidRDefault="00C15E29" w:rsidP="00C15E29">
      <w:pPr>
        <w:spacing w:after="0" w:line="240" w:lineRule="auto"/>
      </w:pPr>
    </w:p>
    <w:p w:rsidR="00C15E29" w:rsidRPr="00EF696A" w:rsidRDefault="00C15E29" w:rsidP="00C15E29">
      <w:pPr>
        <w:numPr>
          <w:ilvl w:val="0"/>
          <w:numId w:val="2"/>
        </w:numPr>
        <w:spacing w:after="0" w:line="240" w:lineRule="auto"/>
        <w:contextualSpacing/>
      </w:pPr>
      <w:r w:rsidRPr="00EF696A">
        <w:rPr>
          <w:u w:val="single"/>
        </w:rPr>
        <w:t>Sectoraal opleidingscentrum textiel</w:t>
      </w:r>
      <w:r w:rsidRPr="00EF696A">
        <w:t xml:space="preserve"> </w:t>
      </w:r>
      <w:proofErr w:type="spellStart"/>
      <w:r w:rsidRPr="00EF696A">
        <w:t>Cobot</w:t>
      </w:r>
      <w:proofErr w:type="spellEnd"/>
      <w:r w:rsidRPr="00EF696A">
        <w:t xml:space="preserve"> vzw, met zetel te </w:t>
      </w:r>
      <w:proofErr w:type="spellStart"/>
      <w:r w:rsidRPr="00EF696A">
        <w:t>Poortakkerstraat</w:t>
      </w:r>
      <w:proofErr w:type="spellEnd"/>
      <w:r w:rsidRPr="00EF696A">
        <w:t xml:space="preserve"> 92, 9051 St. </w:t>
      </w:r>
      <w:proofErr w:type="spellStart"/>
      <w:r w:rsidRPr="00EF696A">
        <w:t>Denijs-Westrem</w:t>
      </w:r>
      <w:proofErr w:type="spellEnd"/>
      <w:r w:rsidRPr="00EF696A">
        <w:t>, voor wie optreedt :</w:t>
      </w:r>
    </w:p>
    <w:p w:rsidR="00C15E29" w:rsidRPr="00EF696A" w:rsidRDefault="00C15E29" w:rsidP="00C15E29">
      <w:pPr>
        <w:spacing w:after="0" w:line="240" w:lineRule="auto"/>
        <w:ind w:left="700"/>
        <w:contextualSpacing/>
      </w:pPr>
      <w:r w:rsidRPr="00EF696A">
        <w:t xml:space="preserve">De heer Michel </w:t>
      </w:r>
      <w:proofErr w:type="spellStart"/>
      <w:r w:rsidRPr="00EF696A">
        <w:t>Lonkce</w:t>
      </w:r>
      <w:proofErr w:type="spellEnd"/>
      <w:r w:rsidRPr="00EF696A">
        <w:t>, directeur</w:t>
      </w:r>
    </w:p>
    <w:p w:rsidR="00C15E29" w:rsidRPr="00EF696A" w:rsidRDefault="00C15E29" w:rsidP="00C15E29">
      <w:pPr>
        <w:spacing w:after="0" w:line="240" w:lineRule="auto"/>
        <w:ind w:firstLine="700"/>
      </w:pPr>
      <w:r w:rsidRPr="00EF696A">
        <w:t>Verder benoemd als ‘</w:t>
      </w:r>
      <w:proofErr w:type="spellStart"/>
      <w:r w:rsidRPr="00EF696A">
        <w:t>Cobot</w:t>
      </w:r>
      <w:proofErr w:type="spellEnd"/>
      <w:r w:rsidRPr="00EF696A">
        <w:t>’</w:t>
      </w:r>
    </w:p>
    <w:p w:rsidR="00C15E29" w:rsidRPr="00EF696A" w:rsidRDefault="00C15E29" w:rsidP="00C15E29">
      <w:pPr>
        <w:spacing w:after="0" w:line="240" w:lineRule="auto"/>
      </w:pPr>
    </w:p>
    <w:p w:rsidR="00C15E29" w:rsidRPr="00EF696A" w:rsidRDefault="00C15E29" w:rsidP="00C15E29">
      <w:pPr>
        <w:numPr>
          <w:ilvl w:val="0"/>
          <w:numId w:val="2"/>
        </w:numPr>
        <w:spacing w:after="0" w:line="240" w:lineRule="auto"/>
        <w:contextualSpacing/>
      </w:pPr>
      <w:r w:rsidRPr="00EF696A">
        <w:rPr>
          <w:u w:val="single"/>
        </w:rPr>
        <w:t>Vormingsfonds kunststofverwerkende nijverheid</w:t>
      </w:r>
      <w:r w:rsidRPr="00EF696A">
        <w:t xml:space="preserve"> </w:t>
      </w:r>
      <w:proofErr w:type="spellStart"/>
      <w:r w:rsidRPr="00EF696A">
        <w:t>PlastIQ</w:t>
      </w:r>
      <w:proofErr w:type="spellEnd"/>
      <w:r w:rsidRPr="00EF696A">
        <w:t xml:space="preserve">, met zetel te Auguste </w:t>
      </w:r>
      <w:proofErr w:type="spellStart"/>
      <w:r w:rsidRPr="00EF696A">
        <w:t>Reyerslaan</w:t>
      </w:r>
      <w:proofErr w:type="spellEnd"/>
      <w:r w:rsidRPr="00EF696A">
        <w:t xml:space="preserve"> 80, 1030 Brussel, voor wie optreedt :</w:t>
      </w:r>
    </w:p>
    <w:p w:rsidR="00C15E29" w:rsidRPr="00EF696A" w:rsidRDefault="00C15E29" w:rsidP="00C15E29">
      <w:pPr>
        <w:spacing w:after="0" w:line="240" w:lineRule="auto"/>
        <w:ind w:left="700"/>
        <w:contextualSpacing/>
      </w:pPr>
      <w:r w:rsidRPr="00EF696A">
        <w:t xml:space="preserve">De heer Vincent </w:t>
      </w:r>
      <w:proofErr w:type="spellStart"/>
      <w:r w:rsidRPr="00EF696A">
        <w:t>Mispelaere</w:t>
      </w:r>
      <w:proofErr w:type="spellEnd"/>
      <w:r w:rsidRPr="00EF696A">
        <w:t>, directeur</w:t>
      </w:r>
    </w:p>
    <w:p w:rsidR="00C15E29" w:rsidRDefault="00C15E29" w:rsidP="00C15E29">
      <w:pPr>
        <w:spacing w:after="0" w:line="240" w:lineRule="auto"/>
        <w:ind w:firstLine="700"/>
      </w:pPr>
      <w:r w:rsidRPr="00EF696A">
        <w:t>Verder benoemd als ‘</w:t>
      </w:r>
      <w:proofErr w:type="spellStart"/>
      <w:r w:rsidRPr="00EF696A">
        <w:t>PlastiQ</w:t>
      </w:r>
      <w:proofErr w:type="spellEnd"/>
    </w:p>
    <w:p w:rsidR="00C15E29" w:rsidRDefault="00C15E29" w:rsidP="00C15E29">
      <w:pPr>
        <w:spacing w:after="0" w:line="240" w:lineRule="auto"/>
      </w:pPr>
    </w:p>
    <w:p w:rsidR="00C15E29" w:rsidRPr="00EF696A" w:rsidRDefault="00C15E29" w:rsidP="00C15E29">
      <w:pPr>
        <w:keepNext/>
        <w:spacing w:after="0" w:line="240" w:lineRule="auto"/>
        <w:outlineLvl w:val="2"/>
        <w:rPr>
          <w:rFonts w:ascii="Arial" w:eastAsia="Times New Roman" w:hAnsi="Arial" w:cs="Arial"/>
          <w:b/>
          <w:bCs/>
          <w:sz w:val="20"/>
          <w:szCs w:val="20"/>
          <w:lang w:eastAsia="nl-BE"/>
        </w:rPr>
      </w:pPr>
      <w:r w:rsidRPr="00EF696A">
        <w:rPr>
          <w:rFonts w:ascii="Arial" w:eastAsia="Times New Roman" w:hAnsi="Arial" w:cs="Arial"/>
          <w:b/>
          <w:bCs/>
          <w:sz w:val="20"/>
          <w:szCs w:val="20"/>
          <w:lang w:eastAsia="nl-BE"/>
        </w:rPr>
        <w:t>Artikel 2: Doel van de samenwerkingsovereenkomst</w:t>
      </w:r>
    </w:p>
    <w:p w:rsidR="00C15E29" w:rsidRPr="00EF696A" w:rsidRDefault="00C15E29" w:rsidP="00C15E29">
      <w:r w:rsidRPr="00EF696A">
        <w:t xml:space="preserve">De samenwerkingsovereenkomst omschrijft op welke manier de organisatie met de stad samenwerkt om de doelstellingen uit het Plan Nieuw Kortrijk te realiseren. De overeenkomst bepaalt wat </w:t>
      </w:r>
      <w:r w:rsidR="00E000C6">
        <w:lastRenderedPageBreak/>
        <w:t>v</w:t>
      </w:r>
      <w:r w:rsidRPr="00EF696A">
        <w:t>erwacht wordt van de organisatie en hoe dit aangetoond wordt (artikel 3). Daarnaast wordt de ondersteuning vanuit de lokale overheid duidelijk omschreven (artikel 4).</w:t>
      </w:r>
    </w:p>
    <w:p w:rsidR="00C15E29" w:rsidRPr="00EF696A" w:rsidRDefault="00C15E29" w:rsidP="00C15E29">
      <w:pPr>
        <w:rPr>
          <w:iCs/>
          <w:color w:val="000000"/>
        </w:rPr>
      </w:pPr>
      <w:r w:rsidRPr="00EF696A">
        <w:rPr>
          <w:iCs/>
          <w:color w:val="000000"/>
          <w:u w:val="single"/>
        </w:rPr>
        <w:t>Concreet</w:t>
      </w:r>
      <w:r w:rsidRPr="00EF696A">
        <w:rPr>
          <w:iCs/>
          <w:color w:val="000000"/>
        </w:rPr>
        <w:t xml:space="preserve"> gaat de samenwerking tussen de organisatie en de lokale overheid over volgende elementen van het Plan Nieuw Kortrijk (PNK):</w:t>
      </w:r>
    </w:p>
    <w:p w:rsidR="00C15E29" w:rsidRPr="00EF696A" w:rsidRDefault="00C15E29" w:rsidP="00C15E29">
      <w:pPr>
        <w:rPr>
          <w:iCs/>
          <w:color w:val="000000"/>
        </w:rPr>
      </w:pPr>
      <w:r w:rsidRPr="00EF696A">
        <w:rPr>
          <w:iCs/>
          <w:color w:val="000000"/>
          <w:u w:val="single"/>
        </w:rPr>
        <w:t>Engagement 3</w:t>
      </w:r>
      <w:r w:rsidRPr="00EF696A">
        <w:rPr>
          <w:iCs/>
          <w:color w:val="000000"/>
        </w:rPr>
        <w:t xml:space="preserve"> : een stad die onderneemt en deelt. Meer bepaald :  </w:t>
      </w:r>
    </w:p>
    <w:p w:rsidR="00C15E29" w:rsidRDefault="00C15E29" w:rsidP="00C15E29">
      <w:pPr>
        <w:pStyle w:val="Lijstalinea"/>
        <w:numPr>
          <w:ilvl w:val="0"/>
          <w:numId w:val="4"/>
        </w:numPr>
        <w:rPr>
          <w:iCs/>
          <w:color w:val="000000"/>
        </w:rPr>
      </w:pPr>
      <w:r w:rsidRPr="00855F8D">
        <w:rPr>
          <w:iCs/>
          <w:color w:val="000000"/>
        </w:rPr>
        <w:t>het ontwikkelen van partnerships met diverse actoren op de lokale en regionale arbeidsmarkt om werkgelegenheid te stimuleren;</w:t>
      </w:r>
      <w:r w:rsidRPr="00855F8D">
        <w:rPr>
          <w:iCs/>
          <w:color w:val="000000"/>
        </w:rPr>
        <w:tab/>
      </w:r>
    </w:p>
    <w:p w:rsidR="00C15E29" w:rsidRPr="00855F8D" w:rsidRDefault="00C15E29" w:rsidP="00C15E29">
      <w:pPr>
        <w:pStyle w:val="Lijstalinea"/>
        <w:numPr>
          <w:ilvl w:val="0"/>
          <w:numId w:val="4"/>
        </w:numPr>
        <w:rPr>
          <w:iCs/>
          <w:color w:val="000000"/>
        </w:rPr>
      </w:pPr>
      <w:r w:rsidRPr="00855F8D">
        <w:rPr>
          <w:iCs/>
          <w:color w:val="000000"/>
        </w:rPr>
        <w:t>mensen sterker maken (empowerment) om hun eigen situatie te verbeteren en investeren in elk traject die mensen aan het werk kan helpen.</w:t>
      </w:r>
    </w:p>
    <w:p w:rsidR="00C15E29" w:rsidRPr="00EF696A" w:rsidRDefault="00C15E29" w:rsidP="00C15E29">
      <w:pPr>
        <w:rPr>
          <w:iCs/>
          <w:color w:val="000000"/>
        </w:rPr>
      </w:pPr>
      <w:r w:rsidRPr="00EF696A">
        <w:rPr>
          <w:iCs/>
          <w:color w:val="000000"/>
          <w:u w:val="single"/>
        </w:rPr>
        <w:t>Engagement 8</w:t>
      </w:r>
      <w:r w:rsidRPr="00EF696A">
        <w:rPr>
          <w:iCs/>
          <w:color w:val="000000"/>
        </w:rPr>
        <w:t xml:space="preserve"> : een stad die verenigt en verbindt. Meer bepaald :</w:t>
      </w:r>
    </w:p>
    <w:p w:rsidR="00C15E29" w:rsidRDefault="00C15E29" w:rsidP="00C15E29">
      <w:pPr>
        <w:pStyle w:val="Lijstalinea"/>
        <w:numPr>
          <w:ilvl w:val="0"/>
          <w:numId w:val="10"/>
        </w:numPr>
        <w:rPr>
          <w:iCs/>
          <w:color w:val="000000"/>
        </w:rPr>
      </w:pPr>
      <w:r w:rsidRPr="00855F8D">
        <w:rPr>
          <w:iCs/>
          <w:color w:val="000000"/>
        </w:rPr>
        <w:t>diversiteit is een kracht, alle groepen moeten betrokken worden op basis van gelijke rechten en plichten;</w:t>
      </w:r>
    </w:p>
    <w:p w:rsidR="00C15E29" w:rsidRPr="00855F8D" w:rsidRDefault="00C15E29" w:rsidP="00C15E29">
      <w:pPr>
        <w:pStyle w:val="Lijstalinea"/>
        <w:numPr>
          <w:ilvl w:val="0"/>
          <w:numId w:val="10"/>
        </w:numPr>
        <w:rPr>
          <w:iCs/>
          <w:color w:val="000000"/>
        </w:rPr>
      </w:pPr>
      <w:r w:rsidRPr="00855F8D">
        <w:rPr>
          <w:iCs/>
          <w:color w:val="000000"/>
        </w:rPr>
        <w:t>elke vorm van discriminatie ook op de tewerkstellingsmarkt moet aangepakt worden, de doorstroom van nieuwe Bel</w:t>
      </w:r>
      <w:r w:rsidR="00C3640B">
        <w:rPr>
          <w:iCs/>
          <w:color w:val="000000"/>
        </w:rPr>
        <w:t xml:space="preserve">gen op de arbeidsmarkt </w:t>
      </w:r>
      <w:r w:rsidR="003E5451">
        <w:rPr>
          <w:iCs/>
          <w:color w:val="000000"/>
        </w:rPr>
        <w:t xml:space="preserve">moet </w:t>
      </w:r>
      <w:r w:rsidR="00C3640B">
        <w:rPr>
          <w:iCs/>
          <w:color w:val="000000"/>
        </w:rPr>
        <w:t>bevorderd</w:t>
      </w:r>
      <w:r w:rsidR="003E5451">
        <w:rPr>
          <w:iCs/>
          <w:color w:val="000000"/>
        </w:rPr>
        <w:t xml:space="preserve"> worden</w:t>
      </w:r>
      <w:r w:rsidRPr="00855F8D">
        <w:rPr>
          <w:iCs/>
          <w:color w:val="000000"/>
        </w:rPr>
        <w:t>.</w:t>
      </w:r>
    </w:p>
    <w:p w:rsidR="00C15E29" w:rsidRPr="00EF696A" w:rsidRDefault="00C15E29" w:rsidP="00C15E29">
      <w:pPr>
        <w:rPr>
          <w:iCs/>
          <w:color w:val="000000"/>
        </w:rPr>
      </w:pPr>
      <w:r w:rsidRPr="00EF696A">
        <w:rPr>
          <w:iCs/>
          <w:color w:val="000000"/>
        </w:rPr>
        <w:t xml:space="preserve">Opzet van de stad met deze samenwerkingsovereenkomst </w:t>
      </w:r>
      <w:r>
        <w:rPr>
          <w:iCs/>
          <w:color w:val="000000"/>
        </w:rPr>
        <w:t xml:space="preserve">is om een </w:t>
      </w:r>
      <w:r w:rsidRPr="00EF696A">
        <w:rPr>
          <w:iCs/>
          <w:color w:val="000000"/>
        </w:rPr>
        <w:t xml:space="preserve">project </w:t>
      </w:r>
      <w:r>
        <w:rPr>
          <w:iCs/>
          <w:color w:val="000000"/>
        </w:rPr>
        <w:t xml:space="preserve">’t </w:t>
      </w:r>
      <w:proofErr w:type="spellStart"/>
      <w:r>
        <w:rPr>
          <w:iCs/>
          <w:color w:val="000000"/>
        </w:rPr>
        <w:t>WerKt</w:t>
      </w:r>
      <w:proofErr w:type="spellEnd"/>
      <w:r>
        <w:rPr>
          <w:iCs/>
          <w:color w:val="000000"/>
        </w:rPr>
        <w:t xml:space="preserve"> te starten en vorm te geven dat </w:t>
      </w:r>
      <w:r w:rsidRPr="00EF696A">
        <w:rPr>
          <w:iCs/>
          <w:color w:val="000000"/>
        </w:rPr>
        <w:t>een alternatieve en inclusieve aanpak in</w:t>
      </w:r>
      <w:r>
        <w:rPr>
          <w:iCs/>
          <w:color w:val="000000"/>
        </w:rPr>
        <w:t>zet</w:t>
      </w:r>
      <w:r w:rsidRPr="00EF696A">
        <w:rPr>
          <w:iCs/>
          <w:color w:val="000000"/>
        </w:rPr>
        <w:t xml:space="preserve"> bij het terugdringen van werkloosheid bij werkzoekenden van allochtone afkomst. Expertise en netwerk van organisaties vertrouwd met de doelgroep worden via een begeleidingsmodel en trajectbegeleider</w:t>
      </w:r>
      <w:r w:rsidRPr="00EF696A">
        <w:rPr>
          <w:iCs/>
          <w:color w:val="000000"/>
          <w:vertAlign w:val="superscript"/>
        </w:rPr>
        <w:footnoteReference w:id="1"/>
      </w:r>
      <w:r w:rsidRPr="00EF696A">
        <w:rPr>
          <w:iCs/>
          <w:color w:val="000000"/>
        </w:rPr>
        <w:t xml:space="preserve"> gekoppeld aan spelers op de arbeidsmarkt. De resultaten en bevindingen van het project worden teruggekoppeld naar lokale, regionale en gewestelijke overheid die de bevindingen kunnen meenemen in het beleid. </w:t>
      </w:r>
    </w:p>
    <w:p w:rsidR="00C15E29" w:rsidRPr="00EF696A" w:rsidRDefault="00C15E29" w:rsidP="00C15E29">
      <w:pPr>
        <w:keepNext/>
        <w:spacing w:before="240" w:after="60" w:line="240" w:lineRule="auto"/>
        <w:outlineLvl w:val="2"/>
        <w:rPr>
          <w:rFonts w:ascii="Arial" w:eastAsia="Times New Roman" w:hAnsi="Arial" w:cs="Arial"/>
          <w:b/>
          <w:bCs/>
          <w:sz w:val="20"/>
          <w:szCs w:val="20"/>
          <w:lang w:eastAsia="nl-BE"/>
        </w:rPr>
      </w:pPr>
      <w:r w:rsidRPr="00EF696A">
        <w:rPr>
          <w:rFonts w:ascii="Arial" w:eastAsia="Times New Roman" w:hAnsi="Arial" w:cs="Arial"/>
          <w:b/>
          <w:bCs/>
          <w:sz w:val="20"/>
          <w:szCs w:val="20"/>
          <w:lang w:eastAsia="nl-BE"/>
        </w:rPr>
        <w:t>Artikel 3: Criteria voor beoordeling van de realisatie van de doelstelling</w:t>
      </w:r>
    </w:p>
    <w:p w:rsidR="00C15E29" w:rsidRPr="00EF696A" w:rsidRDefault="00C15E29" w:rsidP="00C15E29">
      <w:pPr>
        <w:rPr>
          <w:b/>
          <w:iCs/>
          <w:color w:val="000000"/>
        </w:rPr>
      </w:pPr>
      <w:r w:rsidRPr="00EF696A">
        <w:rPr>
          <w:b/>
          <w:iCs/>
          <w:color w:val="000000"/>
          <w:u w:val="single"/>
        </w:rPr>
        <w:t>Verwachtingen en rol die de partners opnemen</w:t>
      </w:r>
      <w:r w:rsidRPr="00EF696A">
        <w:rPr>
          <w:b/>
          <w:iCs/>
          <w:color w:val="000000"/>
        </w:rPr>
        <w:t xml:space="preserve"> : </w:t>
      </w:r>
    </w:p>
    <w:p w:rsidR="00C15E29" w:rsidRPr="00EF696A" w:rsidRDefault="00C15E29" w:rsidP="00C15E29">
      <w:pPr>
        <w:rPr>
          <w:b/>
        </w:rPr>
      </w:pPr>
      <w:r w:rsidRPr="00EF696A">
        <w:rPr>
          <w:b/>
          <w:u w:val="single"/>
        </w:rPr>
        <w:t>1. Stad</w:t>
      </w:r>
      <w:r>
        <w:rPr>
          <w:b/>
          <w:u w:val="single"/>
        </w:rPr>
        <w:t xml:space="preserve"> Kortrijk</w:t>
      </w:r>
      <w:r w:rsidRPr="00EF696A">
        <w:rPr>
          <w:b/>
          <w:u w:val="single"/>
        </w:rPr>
        <w:t xml:space="preserve"> :</w:t>
      </w:r>
      <w:r w:rsidRPr="00EF696A">
        <w:rPr>
          <w:b/>
        </w:rPr>
        <w:t xml:space="preserve"> </w:t>
      </w:r>
    </w:p>
    <w:p w:rsidR="00C15E29" w:rsidRPr="00EF696A" w:rsidRDefault="00C15E29" w:rsidP="00C15E29">
      <w:pPr>
        <w:numPr>
          <w:ilvl w:val="0"/>
          <w:numId w:val="7"/>
        </w:numPr>
        <w:contextualSpacing/>
      </w:pPr>
      <w:r w:rsidRPr="00EF696A">
        <w:t xml:space="preserve">Voorzien van </w:t>
      </w:r>
      <w:proofErr w:type="spellStart"/>
      <w:r w:rsidRPr="00EF696A">
        <w:t>co-financiering</w:t>
      </w:r>
      <w:proofErr w:type="spellEnd"/>
      <w:r w:rsidRPr="00EF696A">
        <w:t xml:space="preserve"> en prefinanciering (naast ESF-middelen GTI West-Vlaanderen) om de detachering van TB uit CAW</w:t>
      </w:r>
      <w:r>
        <w:t xml:space="preserve"> ZWVL</w:t>
      </w:r>
      <w:r w:rsidRPr="00EF696A">
        <w:t xml:space="preserve"> naar de stad en operationele kosten (</w:t>
      </w:r>
      <w:proofErr w:type="spellStart"/>
      <w:r w:rsidRPr="00EF696A">
        <w:t>taalcoaching</w:t>
      </w:r>
      <w:proofErr w:type="spellEnd"/>
      <w:r w:rsidRPr="00EF696A">
        <w:t xml:space="preserve">, organisatie </w:t>
      </w:r>
      <w:proofErr w:type="spellStart"/>
      <w:r w:rsidRPr="00EF696A">
        <w:t>kickoff</w:t>
      </w:r>
      <w:proofErr w:type="spellEnd"/>
      <w:r w:rsidRPr="00EF696A">
        <w:t>, stuurgroep … ) voor de loop van het project te bekostigen;</w:t>
      </w:r>
    </w:p>
    <w:p w:rsidR="00C15E29" w:rsidRPr="00EF696A" w:rsidRDefault="00C15E29" w:rsidP="00C15E29">
      <w:pPr>
        <w:numPr>
          <w:ilvl w:val="0"/>
          <w:numId w:val="7"/>
        </w:numPr>
        <w:contextualSpacing/>
        <w:rPr>
          <w:rFonts w:eastAsia="Times New Roman" w:cs="Arial"/>
          <w:bCs/>
          <w:lang w:eastAsia="nl-BE"/>
        </w:rPr>
      </w:pPr>
      <w:r w:rsidRPr="00EF696A">
        <w:rPr>
          <w:rFonts w:eastAsia="Times New Roman" w:cs="Arial"/>
          <w:bCs/>
          <w:lang w:eastAsia="nl-BE"/>
        </w:rPr>
        <w:t xml:space="preserve">Inhoudelijk omkaderen en begeleiden van de TB vanuit Team Werk (Werkwinkel Kortrijk) en beschikbaar stellen van technische middelen (laptop, GSM, toegang tot werkmiddelen …); </w:t>
      </w:r>
    </w:p>
    <w:p w:rsidR="00C15E29" w:rsidRPr="00EF696A" w:rsidRDefault="00C15E29" w:rsidP="00C15E29">
      <w:pPr>
        <w:numPr>
          <w:ilvl w:val="0"/>
          <w:numId w:val="7"/>
        </w:numPr>
        <w:contextualSpacing/>
        <w:rPr>
          <w:rFonts w:eastAsia="Times New Roman" w:cs="Arial"/>
          <w:bCs/>
          <w:lang w:eastAsia="nl-BE"/>
        </w:rPr>
      </w:pPr>
      <w:r w:rsidRPr="00EF696A">
        <w:rPr>
          <w:lang w:eastAsia="nl-BE"/>
        </w:rPr>
        <w:t>Toeleiding van potentiële kandidaten</w:t>
      </w:r>
      <w:r>
        <w:rPr>
          <w:lang w:eastAsia="nl-BE"/>
        </w:rPr>
        <w:t xml:space="preserve"> (via Werk, Jonk, algemeen intern en extern netwerk)</w:t>
      </w:r>
      <w:r w:rsidRPr="00EF696A">
        <w:rPr>
          <w:lang w:eastAsia="nl-BE"/>
        </w:rPr>
        <w:t xml:space="preserve"> </w:t>
      </w:r>
      <w:r>
        <w:rPr>
          <w:lang w:eastAsia="nl-BE"/>
        </w:rPr>
        <w:t>in samenwerking met OCMW w</w:t>
      </w:r>
      <w:r w:rsidRPr="00EF696A">
        <w:rPr>
          <w:rFonts w:eastAsia="Times New Roman" w:cs="Arial"/>
          <w:bCs/>
          <w:lang w:eastAsia="nl-BE"/>
        </w:rPr>
        <w:t>aarbij de doorverwijzende begeleider betrokken blijft in de begeleiding van de werkzoekende naar evolutie/strategie &amp; voorkomen/remediëren uitval;</w:t>
      </w:r>
    </w:p>
    <w:p w:rsidR="00C15E29" w:rsidRPr="00EF696A" w:rsidRDefault="00C15E29" w:rsidP="00C15E29">
      <w:pPr>
        <w:numPr>
          <w:ilvl w:val="0"/>
          <w:numId w:val="7"/>
        </w:numPr>
        <w:contextualSpacing/>
        <w:rPr>
          <w:rFonts w:eastAsia="Times New Roman" w:cs="Arial"/>
          <w:bCs/>
          <w:lang w:eastAsia="nl-BE"/>
        </w:rPr>
      </w:pPr>
      <w:r w:rsidRPr="00EF696A">
        <w:t>Verder onderzoek van de mogelijkheid om sociale economie te betrekken</w:t>
      </w:r>
      <w:r>
        <w:t>;</w:t>
      </w:r>
      <w:r w:rsidRPr="00EF696A">
        <w:rPr>
          <w:rFonts w:eastAsia="Times New Roman" w:cs="Arial"/>
          <w:bCs/>
          <w:lang w:eastAsia="nl-BE"/>
        </w:rPr>
        <w:t xml:space="preserve"> </w:t>
      </w:r>
    </w:p>
    <w:p w:rsidR="00C15E29" w:rsidRPr="00EF696A" w:rsidRDefault="00C15E29" w:rsidP="00C15E29">
      <w:pPr>
        <w:numPr>
          <w:ilvl w:val="0"/>
          <w:numId w:val="7"/>
        </w:numPr>
        <w:contextualSpacing/>
        <w:rPr>
          <w:rFonts w:eastAsia="Times New Roman" w:cs="Arial"/>
          <w:bCs/>
          <w:lang w:eastAsia="nl-BE"/>
        </w:rPr>
      </w:pPr>
      <w:r w:rsidRPr="00EF696A">
        <w:rPr>
          <w:rFonts w:eastAsia="Times New Roman" w:cs="Arial"/>
          <w:bCs/>
          <w:lang w:eastAsia="nl-BE"/>
        </w:rPr>
        <w:t>Beschikbaar stellen van lokaal/bureau in geval een zitdag opportuun zou blijken (OCMW, ..);</w:t>
      </w:r>
    </w:p>
    <w:p w:rsidR="00C15E29" w:rsidRPr="00EF696A" w:rsidRDefault="00C3640B" w:rsidP="00C15E29">
      <w:pPr>
        <w:numPr>
          <w:ilvl w:val="0"/>
          <w:numId w:val="7"/>
        </w:numPr>
        <w:contextualSpacing/>
      </w:pPr>
      <w:r>
        <w:t>Bijhouden van alle statistieken en</w:t>
      </w:r>
      <w:r w:rsidR="00C15E29" w:rsidRPr="00EF696A">
        <w:t xml:space="preserve"> vaststellingen betreffende de</w:t>
      </w:r>
      <w:r>
        <w:t xml:space="preserve"> methodiek en de </w:t>
      </w:r>
      <w:r w:rsidR="00C15E29" w:rsidRPr="00EF696A">
        <w:t>doelgroep en de aansluiting met de arbeidsmarkt gedurende het project</w:t>
      </w:r>
      <w:r>
        <w:t xml:space="preserve">. In eerste instantie in functie van het toekomstig beleid t.a.v. deze doelgroep. Deze gegevens worden </w:t>
      </w:r>
      <w:r w:rsidRPr="00EF696A">
        <w:t xml:space="preserve">in een disseminatiemoment op het einde van het project; </w:t>
      </w:r>
      <w:r>
        <w:t>beschikbaar gesteld</w:t>
      </w:r>
      <w:r w:rsidR="00C15E29" w:rsidRPr="00EF696A">
        <w:t xml:space="preserve"> aan ESF en </w:t>
      </w:r>
      <w:r>
        <w:t xml:space="preserve">elke potentieel geïnteresseerde. </w:t>
      </w:r>
    </w:p>
    <w:p w:rsidR="00C15E29" w:rsidRPr="00EF696A" w:rsidRDefault="00C15E29" w:rsidP="00C15E29">
      <w:pPr>
        <w:numPr>
          <w:ilvl w:val="0"/>
          <w:numId w:val="7"/>
        </w:numPr>
        <w:contextualSpacing/>
        <w:rPr>
          <w:rFonts w:eastAsia="Times New Roman" w:cs="Arial"/>
          <w:bCs/>
          <w:lang w:eastAsia="nl-BE"/>
        </w:rPr>
      </w:pPr>
      <w:r>
        <w:rPr>
          <w:rFonts w:eastAsia="Times New Roman" w:cs="Arial"/>
          <w:bCs/>
          <w:lang w:eastAsia="nl-BE"/>
        </w:rPr>
        <w:t>Medewerking aan</w:t>
      </w:r>
      <w:r w:rsidRPr="00EF696A">
        <w:rPr>
          <w:rFonts w:eastAsia="Times New Roman" w:cs="Arial"/>
          <w:bCs/>
          <w:lang w:eastAsia="nl-BE"/>
        </w:rPr>
        <w:t xml:space="preserve"> een kick-off moment van het project najaar 16 en </w:t>
      </w:r>
      <w:r>
        <w:rPr>
          <w:rFonts w:eastAsia="Times New Roman" w:cs="Arial"/>
          <w:bCs/>
          <w:lang w:eastAsia="nl-BE"/>
        </w:rPr>
        <w:t xml:space="preserve">organisatie van de </w:t>
      </w:r>
      <w:r w:rsidRPr="00EF696A">
        <w:rPr>
          <w:rFonts w:eastAsia="Times New Roman" w:cs="Arial"/>
          <w:bCs/>
          <w:lang w:eastAsia="nl-BE"/>
        </w:rPr>
        <w:t>disseminatie  bij het einde van het project;</w:t>
      </w:r>
    </w:p>
    <w:p w:rsidR="00C15E29" w:rsidRPr="00EF696A" w:rsidRDefault="00C15E29" w:rsidP="00C15E29">
      <w:pPr>
        <w:numPr>
          <w:ilvl w:val="0"/>
          <w:numId w:val="7"/>
        </w:numPr>
        <w:contextualSpacing/>
        <w:rPr>
          <w:rFonts w:eastAsia="Times New Roman" w:cs="Arial"/>
          <w:bCs/>
          <w:lang w:eastAsia="nl-BE"/>
        </w:rPr>
      </w:pPr>
      <w:r w:rsidRPr="00EF696A">
        <w:rPr>
          <w:rFonts w:eastAsia="Times New Roman" w:cs="Arial"/>
          <w:bCs/>
          <w:lang w:eastAsia="nl-BE"/>
        </w:rPr>
        <w:lastRenderedPageBreak/>
        <w:t>Organisatie van/vertegenwoordiging in de stuurgroep die tweemaandelijks wordt samengebracht om project permanent te evalueren en zo nodig bij</w:t>
      </w:r>
      <w:r w:rsidR="00C3640B">
        <w:rPr>
          <w:rFonts w:eastAsia="Times New Roman" w:cs="Arial"/>
          <w:bCs/>
          <w:lang w:eastAsia="nl-BE"/>
        </w:rPr>
        <w:t xml:space="preserve"> te </w:t>
      </w:r>
      <w:r w:rsidRPr="00EF696A">
        <w:rPr>
          <w:rFonts w:eastAsia="Times New Roman" w:cs="Arial"/>
          <w:bCs/>
          <w:lang w:eastAsia="nl-BE"/>
        </w:rPr>
        <w:t xml:space="preserve">sturen; </w:t>
      </w:r>
    </w:p>
    <w:p w:rsidR="00C15E29" w:rsidRPr="00EF696A" w:rsidRDefault="00C15E29" w:rsidP="00C15E29">
      <w:pPr>
        <w:keepNext/>
        <w:spacing w:before="240" w:after="60" w:line="240" w:lineRule="auto"/>
        <w:outlineLvl w:val="2"/>
        <w:rPr>
          <w:rFonts w:eastAsia="Times New Roman" w:cs="Arial"/>
          <w:b/>
          <w:bCs/>
          <w:u w:val="single"/>
          <w:lang w:eastAsia="nl-BE"/>
        </w:rPr>
      </w:pPr>
      <w:r w:rsidRPr="00EF696A">
        <w:rPr>
          <w:rFonts w:eastAsia="Times New Roman" w:cs="Arial"/>
          <w:b/>
          <w:bCs/>
          <w:u w:val="single"/>
          <w:lang w:eastAsia="nl-BE"/>
        </w:rPr>
        <w:t xml:space="preserve">2. CAW </w:t>
      </w:r>
      <w:r>
        <w:rPr>
          <w:rFonts w:eastAsia="Times New Roman" w:cs="Arial"/>
          <w:b/>
          <w:bCs/>
          <w:u w:val="single"/>
          <w:lang w:eastAsia="nl-BE"/>
        </w:rPr>
        <w:t>ZWVL</w:t>
      </w:r>
      <w:r w:rsidRPr="00EF696A">
        <w:rPr>
          <w:rFonts w:eastAsia="Times New Roman" w:cs="Arial"/>
          <w:b/>
          <w:bCs/>
          <w:u w:val="single"/>
          <w:lang w:eastAsia="nl-BE"/>
        </w:rPr>
        <w:t>:</w:t>
      </w:r>
    </w:p>
    <w:p w:rsidR="00C15E29" w:rsidRPr="00EF696A" w:rsidRDefault="00C15E29" w:rsidP="00C15E29">
      <w:pPr>
        <w:numPr>
          <w:ilvl w:val="0"/>
          <w:numId w:val="7"/>
        </w:numPr>
        <w:contextualSpacing/>
      </w:pPr>
      <w:r w:rsidRPr="00EF696A">
        <w:t>Detacheren van een personeelslid met ervaring aan Stad Kortrijk voor de projectduur in overleg met Team Werk en juridisch werkgever</w:t>
      </w:r>
      <w:r>
        <w:t>schap opnemen voor deze persoon. Deeltijds op te starten vanaf 17/10/2016, voltijds vanaf 05/12/16 tot einde project;</w:t>
      </w:r>
    </w:p>
    <w:p w:rsidR="00C15E29" w:rsidRPr="00EF696A" w:rsidRDefault="00C15E29" w:rsidP="00C15E29">
      <w:pPr>
        <w:numPr>
          <w:ilvl w:val="0"/>
          <w:numId w:val="7"/>
        </w:numPr>
        <w:contextualSpacing/>
      </w:pPr>
      <w:r w:rsidRPr="00EF696A">
        <w:t>Toeleiding van potentiële kandidaten (maatschappelijk kwetsbare jongvolwass</w:t>
      </w:r>
      <w:r>
        <w:t xml:space="preserve">enen, thuisloosheid volwassenen, </w:t>
      </w:r>
      <w:proofErr w:type="spellStart"/>
      <w:r>
        <w:t>A</w:t>
      </w:r>
      <w:r w:rsidRPr="00EF696A">
        <w:t>ktractie</w:t>
      </w:r>
      <w:proofErr w:type="spellEnd"/>
      <w:r w:rsidRPr="00EF696A">
        <w:t>, inloopwerking, woonbegeleiding, financiële hulpverlening, jongeren- en jongvolwassenen onthaal JAC, algemeen onthaal  en algemeen netwerk)</w:t>
      </w:r>
      <w:r w:rsidRPr="00EF696A">
        <w:rPr>
          <w:rFonts w:eastAsia="Times New Roman" w:cs="Arial"/>
          <w:bCs/>
          <w:lang w:eastAsia="nl-BE"/>
        </w:rPr>
        <w:t xml:space="preserve"> waarbij de doorverwijzende begeleider betrokken blijft in de begeleiding van de werkzoekende naar evolutie/strategie &amp; voorkomen/remediëren uitval</w:t>
      </w:r>
      <w:r w:rsidRPr="00EF696A">
        <w:t xml:space="preserve"> ;</w:t>
      </w:r>
    </w:p>
    <w:p w:rsidR="00C15E29" w:rsidRPr="00EF696A" w:rsidRDefault="00C15E29" w:rsidP="00C15E29">
      <w:pPr>
        <w:numPr>
          <w:ilvl w:val="0"/>
          <w:numId w:val="7"/>
        </w:numPr>
        <w:contextualSpacing/>
      </w:pPr>
      <w:r w:rsidRPr="00EF696A">
        <w:t>Beschikbaar stellen van lokaal in geval een zitdag opportuun zou blijken;</w:t>
      </w:r>
    </w:p>
    <w:p w:rsidR="00C15E29" w:rsidRPr="00EF696A" w:rsidRDefault="00C15E29" w:rsidP="00C15E29">
      <w:pPr>
        <w:numPr>
          <w:ilvl w:val="0"/>
          <w:numId w:val="7"/>
        </w:numPr>
        <w:contextualSpacing/>
        <w:rPr>
          <w:rFonts w:eastAsia="Times New Roman" w:cs="Arial"/>
          <w:bCs/>
          <w:lang w:eastAsia="nl-BE"/>
        </w:rPr>
      </w:pPr>
      <w:r w:rsidRPr="00EF696A">
        <w:rPr>
          <w:rFonts w:eastAsia="Times New Roman" w:cs="Arial"/>
          <w:bCs/>
          <w:lang w:eastAsia="nl-BE"/>
        </w:rPr>
        <w:t>Medewerking aan de organisatie van een kick-off moment van het project najaar 16 en disseminatie  bij het einde van het project;</w:t>
      </w:r>
    </w:p>
    <w:p w:rsidR="00C15E29" w:rsidRPr="00EF696A" w:rsidRDefault="00C15E29" w:rsidP="00C15E29">
      <w:pPr>
        <w:numPr>
          <w:ilvl w:val="0"/>
          <w:numId w:val="7"/>
        </w:numPr>
        <w:contextualSpacing/>
        <w:rPr>
          <w:rFonts w:eastAsia="Times New Roman" w:cs="Arial"/>
          <w:bCs/>
          <w:lang w:eastAsia="nl-BE"/>
        </w:rPr>
      </w:pPr>
      <w:r w:rsidRPr="00EF696A">
        <w:rPr>
          <w:rFonts w:eastAsia="Times New Roman" w:cs="Arial"/>
          <w:bCs/>
          <w:lang w:eastAsia="nl-BE"/>
        </w:rPr>
        <w:t>Vertegenwoordiging in de stuurgroep die tweemaandelijks wordt samengebracht om project permanent te evalueren en zo nodig bij</w:t>
      </w:r>
      <w:r w:rsidR="00C3640B">
        <w:rPr>
          <w:rFonts w:eastAsia="Times New Roman" w:cs="Arial"/>
          <w:bCs/>
          <w:lang w:eastAsia="nl-BE"/>
        </w:rPr>
        <w:t xml:space="preserve"> te </w:t>
      </w:r>
      <w:r w:rsidRPr="00EF696A">
        <w:rPr>
          <w:rFonts w:eastAsia="Times New Roman" w:cs="Arial"/>
          <w:bCs/>
          <w:lang w:eastAsia="nl-BE"/>
        </w:rPr>
        <w:t xml:space="preserve">sturen; </w:t>
      </w:r>
    </w:p>
    <w:p w:rsidR="00C15E29" w:rsidRPr="00EF696A" w:rsidRDefault="00C15E29" w:rsidP="00C15E29">
      <w:pPr>
        <w:keepNext/>
        <w:spacing w:before="240" w:after="60" w:line="240" w:lineRule="auto"/>
        <w:outlineLvl w:val="2"/>
        <w:rPr>
          <w:rFonts w:eastAsia="Times New Roman" w:cs="Arial"/>
          <w:b/>
          <w:bCs/>
          <w:lang w:eastAsia="nl-BE"/>
        </w:rPr>
      </w:pPr>
      <w:r w:rsidRPr="00EF696A">
        <w:rPr>
          <w:rFonts w:eastAsia="Times New Roman" w:cs="Arial"/>
          <w:b/>
          <w:bCs/>
          <w:u w:val="single"/>
          <w:lang w:eastAsia="nl-BE"/>
        </w:rPr>
        <w:t>3. VDAB</w:t>
      </w:r>
      <w:r w:rsidRPr="00EF696A">
        <w:rPr>
          <w:rFonts w:eastAsia="Times New Roman" w:cs="Arial"/>
          <w:b/>
          <w:bCs/>
          <w:lang w:eastAsia="nl-BE"/>
        </w:rPr>
        <w:t xml:space="preserve"> : </w:t>
      </w:r>
    </w:p>
    <w:p w:rsidR="00C15E29" w:rsidRPr="00EF696A" w:rsidRDefault="00C15E29" w:rsidP="00C15E29">
      <w:pPr>
        <w:numPr>
          <w:ilvl w:val="0"/>
          <w:numId w:val="3"/>
        </w:numPr>
        <w:contextualSpacing/>
        <w:rPr>
          <w:rFonts w:eastAsia="Times New Roman" w:cs="Arial"/>
          <w:bCs/>
          <w:lang w:eastAsia="nl-BE"/>
        </w:rPr>
      </w:pPr>
      <w:r w:rsidRPr="00EF696A">
        <w:rPr>
          <w:lang w:eastAsia="nl-BE"/>
        </w:rPr>
        <w:t>toeleiding van potentiële kandidaten (</w:t>
      </w:r>
      <w:r w:rsidRPr="00EF696A">
        <w:rPr>
          <w:rFonts w:eastAsia="Times New Roman" w:cs="Arial"/>
          <w:bCs/>
          <w:lang w:eastAsia="nl-BE"/>
        </w:rPr>
        <w:t>Inburgering, Werkwinkel/VDAB in het algemeen, cursisten Nederlands) waarbij de doorverwijzende begeleider betrokken blijft in de begeleiding van de werkzoekende naar evolutie/strategie &amp; voorkomen/remediëren uitval;</w:t>
      </w:r>
    </w:p>
    <w:p w:rsidR="00C15E29" w:rsidRPr="00EF696A" w:rsidRDefault="00C15E29" w:rsidP="00C15E29">
      <w:pPr>
        <w:numPr>
          <w:ilvl w:val="0"/>
          <w:numId w:val="3"/>
        </w:numPr>
        <w:contextualSpacing/>
        <w:rPr>
          <w:rFonts w:eastAsia="Times New Roman" w:cs="Arial"/>
          <w:bCs/>
          <w:lang w:eastAsia="nl-BE"/>
        </w:rPr>
      </w:pPr>
      <w:r w:rsidRPr="00EF696A">
        <w:rPr>
          <w:rFonts w:eastAsia="Times New Roman" w:cs="Arial"/>
          <w:lang w:eastAsia="nl-BE"/>
        </w:rPr>
        <w:t>ter</w:t>
      </w:r>
      <w:r w:rsidRPr="00EF696A">
        <w:rPr>
          <w:rFonts w:eastAsia="Times New Roman" w:cs="Arial"/>
          <w:b/>
          <w:bCs/>
          <w:lang w:eastAsia="nl-BE"/>
        </w:rPr>
        <w:t xml:space="preserve"> </w:t>
      </w:r>
      <w:r w:rsidRPr="00EF696A">
        <w:rPr>
          <w:rFonts w:eastAsia="Times New Roman" w:cs="Arial"/>
          <w:bCs/>
          <w:lang w:eastAsia="nl-BE"/>
        </w:rPr>
        <w:t xml:space="preserve">beschikking stellen van de tool </w:t>
      </w:r>
      <w:proofErr w:type="spellStart"/>
      <w:r w:rsidRPr="00EF696A">
        <w:rPr>
          <w:rFonts w:eastAsia="Times New Roman" w:cs="Arial"/>
          <w:bCs/>
          <w:lang w:eastAsia="nl-BE"/>
        </w:rPr>
        <w:t>beroepsverkennende</w:t>
      </w:r>
      <w:proofErr w:type="spellEnd"/>
      <w:r w:rsidRPr="00EF696A">
        <w:rPr>
          <w:rFonts w:eastAsia="Times New Roman" w:cs="Arial"/>
          <w:bCs/>
          <w:lang w:eastAsia="nl-BE"/>
        </w:rPr>
        <w:t xml:space="preserve"> stage en IBO</w:t>
      </w:r>
      <w:r>
        <w:rPr>
          <w:rStyle w:val="Voetnootmarkering"/>
          <w:rFonts w:eastAsia="Times New Roman" w:cs="Arial"/>
          <w:bCs/>
          <w:lang w:eastAsia="nl-BE"/>
        </w:rPr>
        <w:footnoteReference w:id="2"/>
      </w:r>
      <w:r w:rsidRPr="00EF696A">
        <w:rPr>
          <w:rFonts w:eastAsia="Times New Roman" w:cs="Arial"/>
          <w:bCs/>
          <w:lang w:eastAsia="nl-BE"/>
        </w:rPr>
        <w:t xml:space="preserve"> bij elke klant die opstart in ’t </w:t>
      </w:r>
      <w:proofErr w:type="spellStart"/>
      <w:r w:rsidRPr="00EF696A">
        <w:rPr>
          <w:rFonts w:eastAsia="Times New Roman" w:cs="Arial"/>
          <w:bCs/>
          <w:lang w:eastAsia="nl-BE"/>
        </w:rPr>
        <w:t>WerKt</w:t>
      </w:r>
      <w:proofErr w:type="spellEnd"/>
      <w:r w:rsidRPr="00EF696A">
        <w:rPr>
          <w:rFonts w:eastAsia="Times New Roman" w:cs="Arial"/>
          <w:bCs/>
          <w:lang w:eastAsia="nl-BE"/>
        </w:rPr>
        <w:t xml:space="preserve"> mits respecteren van de oorspronkelijke doelstelling van de tewerkstellingstool of opleidingsinstrument; </w:t>
      </w:r>
    </w:p>
    <w:p w:rsidR="00C15E29" w:rsidRPr="00EF696A" w:rsidRDefault="00C15E29" w:rsidP="00C15E29">
      <w:pPr>
        <w:numPr>
          <w:ilvl w:val="0"/>
          <w:numId w:val="3"/>
        </w:numPr>
        <w:contextualSpacing/>
        <w:rPr>
          <w:rFonts w:eastAsia="Times New Roman" w:cs="Arial"/>
          <w:bCs/>
          <w:lang w:eastAsia="nl-BE"/>
        </w:rPr>
      </w:pPr>
      <w:r w:rsidRPr="00EF696A">
        <w:rPr>
          <w:rFonts w:eastAsia="Times New Roman" w:cs="Arial"/>
          <w:lang w:eastAsia="nl-BE"/>
        </w:rPr>
        <w:t>i</w:t>
      </w:r>
      <w:r w:rsidRPr="00EF696A">
        <w:rPr>
          <w:rFonts w:eastAsia="Times New Roman" w:cs="Arial"/>
          <w:bCs/>
          <w:lang w:eastAsia="nl-BE"/>
        </w:rPr>
        <w:t xml:space="preserve">nschakelen van bestaande overeenkomst </w:t>
      </w:r>
      <w:proofErr w:type="spellStart"/>
      <w:r w:rsidRPr="00EF696A">
        <w:rPr>
          <w:rFonts w:eastAsia="Times New Roman" w:cs="Arial"/>
          <w:bCs/>
          <w:lang w:eastAsia="nl-BE"/>
        </w:rPr>
        <w:t>mbt</w:t>
      </w:r>
      <w:proofErr w:type="spellEnd"/>
      <w:r w:rsidRPr="00EF696A">
        <w:rPr>
          <w:rFonts w:eastAsia="Times New Roman" w:cs="Arial"/>
          <w:bCs/>
          <w:lang w:eastAsia="nl-BE"/>
        </w:rPr>
        <w:t xml:space="preserve"> inzetten job &amp; </w:t>
      </w:r>
      <w:proofErr w:type="spellStart"/>
      <w:r w:rsidRPr="00EF696A">
        <w:rPr>
          <w:rFonts w:eastAsia="Times New Roman" w:cs="Arial"/>
          <w:bCs/>
          <w:lang w:eastAsia="nl-BE"/>
        </w:rPr>
        <w:t>taalcoaching</w:t>
      </w:r>
      <w:proofErr w:type="spellEnd"/>
      <w:r w:rsidRPr="00EF696A">
        <w:rPr>
          <w:rFonts w:eastAsia="Times New Roman" w:cs="Arial"/>
          <w:bCs/>
          <w:lang w:eastAsia="nl-BE"/>
        </w:rPr>
        <w:t xml:space="preserve"> op de werkvloer tot minstens 01/07/17. Indien er bij VDAB na 01/07/17 een continuering van het huidige project</w:t>
      </w:r>
      <w:r w:rsidRPr="00EF696A">
        <w:rPr>
          <w:rFonts w:eastAsia="Times New Roman" w:cs="Arial"/>
          <w:b/>
          <w:bCs/>
          <w:lang w:eastAsia="nl-BE"/>
        </w:rPr>
        <w:t xml:space="preserve"> </w:t>
      </w:r>
      <w:r w:rsidRPr="00EF696A">
        <w:rPr>
          <w:rFonts w:eastAsia="Times New Roman" w:cs="Arial"/>
          <w:bCs/>
          <w:lang w:eastAsia="nl-BE"/>
        </w:rPr>
        <w:t xml:space="preserve">taal- en </w:t>
      </w:r>
      <w:proofErr w:type="spellStart"/>
      <w:r w:rsidRPr="00EF696A">
        <w:rPr>
          <w:rFonts w:eastAsia="Times New Roman" w:cs="Arial"/>
          <w:bCs/>
          <w:lang w:eastAsia="nl-BE"/>
        </w:rPr>
        <w:t>jobcoaching</w:t>
      </w:r>
      <w:proofErr w:type="spellEnd"/>
      <w:r w:rsidRPr="00EF696A">
        <w:rPr>
          <w:rFonts w:eastAsia="Times New Roman" w:cs="Arial"/>
          <w:bCs/>
          <w:lang w:eastAsia="nl-BE"/>
        </w:rPr>
        <w:t xml:space="preserve"> komt dan is VDAB bereid dit verder in te zetten binnen ’t Werkt tot eind 2017. De financiering hiervan valt voor 95% binnen de reguliere werking van VDAB, 5% van de kosten word</w:t>
      </w:r>
      <w:r>
        <w:rPr>
          <w:rFonts w:eastAsia="Times New Roman" w:cs="Arial"/>
          <w:bCs/>
          <w:lang w:eastAsia="nl-BE"/>
        </w:rPr>
        <w:t>t betoelaagd door</w:t>
      </w:r>
      <w:r w:rsidRPr="00EF696A">
        <w:rPr>
          <w:rFonts w:eastAsia="Times New Roman" w:cs="Arial"/>
          <w:bCs/>
          <w:lang w:eastAsia="nl-BE"/>
        </w:rPr>
        <w:t xml:space="preserve"> Stad Kortrijk</w:t>
      </w:r>
      <w:r>
        <w:rPr>
          <w:rFonts w:eastAsia="Times New Roman" w:cs="Arial"/>
          <w:bCs/>
          <w:lang w:eastAsia="nl-BE"/>
        </w:rPr>
        <w:t xml:space="preserve">; </w:t>
      </w:r>
    </w:p>
    <w:p w:rsidR="00C15E29" w:rsidRPr="00EF696A" w:rsidRDefault="00C15E29" w:rsidP="00C15E29">
      <w:pPr>
        <w:numPr>
          <w:ilvl w:val="0"/>
          <w:numId w:val="3"/>
        </w:numPr>
        <w:contextualSpacing/>
        <w:rPr>
          <w:rFonts w:eastAsia="Times New Roman" w:cs="Arial"/>
          <w:b/>
          <w:bCs/>
          <w:lang w:eastAsia="nl-BE"/>
        </w:rPr>
      </w:pPr>
      <w:r w:rsidRPr="00EF696A">
        <w:rPr>
          <w:rFonts w:eastAsia="Times New Roman" w:cs="Arial"/>
          <w:lang w:eastAsia="nl-BE"/>
        </w:rPr>
        <w:t>i</w:t>
      </w:r>
      <w:r w:rsidRPr="00EF696A">
        <w:rPr>
          <w:rFonts w:eastAsia="Times New Roman" w:cs="Arial"/>
          <w:bCs/>
          <w:lang w:eastAsia="nl-BE"/>
        </w:rPr>
        <w:t>nbedding van een werkplaats in de Werkwinkel van Kortrijk in de onmiddellijke nabijheid van de begeleider Jonk en OCMW Kortrijk, aansluiting op VDAB-netwerk, moge</w:t>
      </w:r>
      <w:r w:rsidRPr="00EF696A">
        <w:rPr>
          <w:rFonts w:eastAsia="Times New Roman" w:cs="Arial"/>
          <w:lang w:eastAsia="nl-BE"/>
        </w:rPr>
        <w:t>lijkheid tot registratie in MLP</w:t>
      </w:r>
      <w:r>
        <w:rPr>
          <w:rStyle w:val="Voetnootmarkering"/>
          <w:rFonts w:eastAsia="Times New Roman" w:cs="Arial"/>
          <w:lang w:eastAsia="nl-BE"/>
        </w:rPr>
        <w:footnoteReference w:id="3"/>
      </w:r>
      <w:r w:rsidRPr="00EF696A">
        <w:rPr>
          <w:rFonts w:eastAsia="Times New Roman" w:cs="Arial"/>
          <w:lang w:eastAsia="nl-BE"/>
        </w:rPr>
        <w:t xml:space="preserve"> en ad</w:t>
      </w:r>
      <w:r w:rsidRPr="00EF696A">
        <w:rPr>
          <w:rFonts w:eastAsia="Times New Roman" w:cs="Arial"/>
          <w:bCs/>
          <w:lang w:eastAsia="nl-BE"/>
        </w:rPr>
        <w:t xml:space="preserve">ministratieve opvolging van de intake in MLP </w:t>
      </w:r>
      <w:proofErr w:type="spellStart"/>
      <w:r w:rsidRPr="00EF696A">
        <w:rPr>
          <w:rFonts w:eastAsia="Times New Roman" w:cs="Arial"/>
          <w:bCs/>
          <w:lang w:eastAsia="nl-BE"/>
        </w:rPr>
        <w:t>ifv</w:t>
      </w:r>
      <w:proofErr w:type="spellEnd"/>
      <w:r w:rsidRPr="00EF696A">
        <w:rPr>
          <w:rFonts w:eastAsia="Times New Roman" w:cs="Arial"/>
          <w:bCs/>
          <w:lang w:eastAsia="nl-BE"/>
        </w:rPr>
        <w:t xml:space="preserve"> controle afgebakende doelgroep</w:t>
      </w:r>
      <w:r w:rsidRPr="00EF696A">
        <w:rPr>
          <w:rFonts w:eastAsia="Times New Roman" w:cs="Arial"/>
          <w:b/>
          <w:bCs/>
          <w:lang w:eastAsia="nl-BE"/>
        </w:rPr>
        <w:t>;</w:t>
      </w:r>
    </w:p>
    <w:p w:rsidR="00C15E29" w:rsidRPr="00EF696A" w:rsidRDefault="00C15E29" w:rsidP="00C15E29">
      <w:pPr>
        <w:numPr>
          <w:ilvl w:val="0"/>
          <w:numId w:val="3"/>
        </w:numPr>
        <w:contextualSpacing/>
        <w:rPr>
          <w:rFonts w:eastAsia="Times New Roman" w:cs="Arial"/>
          <w:bCs/>
          <w:lang w:eastAsia="nl-BE"/>
        </w:rPr>
      </w:pPr>
      <w:r w:rsidRPr="00EF696A">
        <w:rPr>
          <w:rFonts w:eastAsia="Times New Roman" w:cs="Arial"/>
          <w:bCs/>
          <w:lang w:eastAsia="nl-BE"/>
        </w:rPr>
        <w:t>medewerking aan de organisatie van een kick-off moment van het project najaar 16 en disseminatie  bij het einde van het project;</w:t>
      </w:r>
    </w:p>
    <w:p w:rsidR="00C15E29" w:rsidRPr="00EF696A" w:rsidRDefault="00C15E29" w:rsidP="00C15E29">
      <w:pPr>
        <w:numPr>
          <w:ilvl w:val="0"/>
          <w:numId w:val="3"/>
        </w:numPr>
        <w:contextualSpacing/>
        <w:rPr>
          <w:rFonts w:eastAsia="Times New Roman" w:cs="Arial"/>
          <w:bCs/>
          <w:lang w:eastAsia="nl-BE"/>
        </w:rPr>
      </w:pPr>
      <w:r w:rsidRPr="00EF696A">
        <w:rPr>
          <w:rFonts w:eastAsia="Times New Roman" w:cs="Arial"/>
          <w:bCs/>
          <w:lang w:eastAsia="nl-BE"/>
        </w:rPr>
        <w:t>vertegenwoordiging in de stuurgroep die tweemaandelijks wordt samengebracht om project permanent te evalueren en zo nodig bij</w:t>
      </w:r>
      <w:r w:rsidR="00C3640B">
        <w:rPr>
          <w:rFonts w:eastAsia="Times New Roman" w:cs="Arial"/>
          <w:bCs/>
          <w:lang w:eastAsia="nl-BE"/>
        </w:rPr>
        <w:t xml:space="preserve"> te </w:t>
      </w:r>
      <w:r w:rsidRPr="00EF696A">
        <w:rPr>
          <w:rFonts w:eastAsia="Times New Roman" w:cs="Arial"/>
          <w:bCs/>
          <w:lang w:eastAsia="nl-BE"/>
        </w:rPr>
        <w:t xml:space="preserve">sturen; </w:t>
      </w:r>
    </w:p>
    <w:p w:rsidR="00C15E29" w:rsidRPr="00EF696A" w:rsidRDefault="00C15E29" w:rsidP="00C15E29">
      <w:pPr>
        <w:rPr>
          <w:rFonts w:eastAsia="Times New Roman" w:cs="Arial"/>
          <w:b/>
          <w:bCs/>
          <w:u w:val="single"/>
          <w:lang w:eastAsia="nl-BE"/>
        </w:rPr>
      </w:pPr>
      <w:r w:rsidRPr="00EF696A">
        <w:rPr>
          <w:rFonts w:eastAsia="Times New Roman" w:cs="Arial"/>
          <w:b/>
          <w:bCs/>
          <w:u w:val="single"/>
          <w:lang w:eastAsia="nl-BE"/>
        </w:rPr>
        <w:t xml:space="preserve">4. AII :  </w:t>
      </w:r>
    </w:p>
    <w:p w:rsidR="00C15E29" w:rsidRPr="00EF696A" w:rsidRDefault="00C15E29" w:rsidP="00C15E29">
      <w:pPr>
        <w:numPr>
          <w:ilvl w:val="0"/>
          <w:numId w:val="6"/>
        </w:numPr>
        <w:contextualSpacing/>
        <w:rPr>
          <w:rFonts w:eastAsia="Times New Roman" w:cs="Arial"/>
          <w:bCs/>
          <w:lang w:eastAsia="nl-BE"/>
        </w:rPr>
      </w:pPr>
      <w:r w:rsidRPr="00EF696A">
        <w:rPr>
          <w:lang w:eastAsia="nl-BE"/>
        </w:rPr>
        <w:t>toeleiding van potentiële kandidaten (</w:t>
      </w:r>
      <w:r w:rsidRPr="00EF696A">
        <w:rPr>
          <w:rFonts w:eastAsia="Times New Roman" w:cs="Arial"/>
          <w:bCs/>
          <w:lang w:eastAsia="nl-BE"/>
        </w:rPr>
        <w:t xml:space="preserve">inburgering, </w:t>
      </w:r>
      <w:proofErr w:type="spellStart"/>
      <w:r w:rsidRPr="00EF696A">
        <w:rPr>
          <w:rFonts w:eastAsia="Times New Roman" w:cs="Arial"/>
          <w:bCs/>
          <w:lang w:eastAsia="nl-BE"/>
        </w:rPr>
        <w:t>toeleiders</w:t>
      </w:r>
      <w:proofErr w:type="spellEnd"/>
      <w:r w:rsidRPr="00EF696A">
        <w:rPr>
          <w:rFonts w:eastAsia="Times New Roman" w:cs="Arial"/>
          <w:bCs/>
          <w:lang w:eastAsia="nl-BE"/>
        </w:rPr>
        <w:t xml:space="preserve"> diversiteit en algemeen netwerk) waarbij de doorverwijzende begeleider betrokken blijft in de begeleiding van de werkzoekende naar evolutie/strategie &amp; voorkomen/remediëren uitval;</w:t>
      </w:r>
    </w:p>
    <w:p w:rsidR="00C15E29" w:rsidRPr="00EF696A" w:rsidRDefault="00C15E29" w:rsidP="00C15E29">
      <w:pPr>
        <w:numPr>
          <w:ilvl w:val="0"/>
          <w:numId w:val="3"/>
        </w:numPr>
        <w:contextualSpacing/>
        <w:rPr>
          <w:rFonts w:eastAsia="Times New Roman" w:cs="Arial"/>
          <w:bCs/>
          <w:lang w:eastAsia="nl-BE"/>
        </w:rPr>
      </w:pPr>
      <w:r w:rsidRPr="00EF696A">
        <w:rPr>
          <w:rFonts w:eastAsia="Times New Roman" w:cs="Arial"/>
          <w:bCs/>
          <w:lang w:eastAsia="nl-BE"/>
        </w:rPr>
        <w:t>bewaakt het geïntegreerde traject bij inburgering/opleiding Nederlands;</w:t>
      </w:r>
    </w:p>
    <w:p w:rsidR="00C15E29" w:rsidRPr="00EF696A" w:rsidRDefault="00C15E29" w:rsidP="00C15E29">
      <w:pPr>
        <w:numPr>
          <w:ilvl w:val="0"/>
          <w:numId w:val="3"/>
        </w:numPr>
        <w:contextualSpacing/>
        <w:rPr>
          <w:rFonts w:eastAsia="Times New Roman" w:cs="Arial"/>
          <w:bCs/>
          <w:lang w:eastAsia="nl-BE"/>
        </w:rPr>
      </w:pPr>
      <w:r w:rsidRPr="00EF696A">
        <w:rPr>
          <w:rFonts w:eastAsia="Times New Roman" w:cs="Arial"/>
          <w:bCs/>
          <w:lang w:eastAsia="nl-BE"/>
        </w:rPr>
        <w:t>beschikbaar stellen van lokaal/bureau in geval een zitdag opportuun zou blijken;</w:t>
      </w:r>
    </w:p>
    <w:p w:rsidR="00C15E29" w:rsidRPr="00EF696A" w:rsidRDefault="00C15E29" w:rsidP="00C15E29">
      <w:pPr>
        <w:numPr>
          <w:ilvl w:val="0"/>
          <w:numId w:val="3"/>
        </w:numPr>
        <w:contextualSpacing/>
        <w:rPr>
          <w:rFonts w:eastAsia="Times New Roman" w:cs="Arial"/>
          <w:bCs/>
          <w:lang w:eastAsia="nl-BE"/>
        </w:rPr>
      </w:pPr>
      <w:r w:rsidRPr="00EF696A">
        <w:rPr>
          <w:rFonts w:eastAsia="Times New Roman" w:cs="Arial"/>
          <w:bCs/>
          <w:lang w:eastAsia="nl-BE"/>
        </w:rPr>
        <w:lastRenderedPageBreak/>
        <w:t xml:space="preserve">in overleg met de werkgever een procesbegeleiding bieden in het kader van een diversiteitsbeleid (implementeren taalbeleid, onthaalbeleid, ..) </w:t>
      </w:r>
    </w:p>
    <w:p w:rsidR="00C15E29" w:rsidRPr="00EF696A" w:rsidRDefault="00C15E29" w:rsidP="00C15E29">
      <w:pPr>
        <w:numPr>
          <w:ilvl w:val="0"/>
          <w:numId w:val="3"/>
        </w:numPr>
        <w:contextualSpacing/>
        <w:rPr>
          <w:rFonts w:eastAsia="Times New Roman" w:cs="Arial"/>
          <w:bCs/>
          <w:lang w:eastAsia="nl-BE"/>
        </w:rPr>
      </w:pPr>
      <w:r w:rsidRPr="00EF696A">
        <w:rPr>
          <w:rFonts w:eastAsia="Times New Roman" w:cs="Arial"/>
          <w:bCs/>
          <w:lang w:eastAsia="nl-BE"/>
        </w:rPr>
        <w:t>medewerking aan de organisatie van een kick-off moment van het project najaar 16 en disseminatie  bij het einde van het project;</w:t>
      </w:r>
    </w:p>
    <w:p w:rsidR="00C15E29" w:rsidRPr="00EF696A" w:rsidRDefault="00C15E29" w:rsidP="00C15E29">
      <w:pPr>
        <w:numPr>
          <w:ilvl w:val="0"/>
          <w:numId w:val="3"/>
        </w:numPr>
        <w:contextualSpacing/>
        <w:rPr>
          <w:rFonts w:eastAsia="Times New Roman" w:cs="Arial"/>
          <w:bCs/>
          <w:lang w:eastAsia="nl-BE"/>
        </w:rPr>
      </w:pPr>
      <w:r w:rsidRPr="00EF696A">
        <w:rPr>
          <w:rFonts w:eastAsia="Times New Roman" w:cs="Arial"/>
          <w:bCs/>
          <w:lang w:eastAsia="nl-BE"/>
        </w:rPr>
        <w:t>vertegenwoordiging in de stuurgroep die tweemaandelijks wordt samengebracht om project permanent te evalueren en zo nodig bij</w:t>
      </w:r>
      <w:r w:rsidR="00C3640B">
        <w:rPr>
          <w:rFonts w:eastAsia="Times New Roman" w:cs="Arial"/>
          <w:bCs/>
          <w:lang w:eastAsia="nl-BE"/>
        </w:rPr>
        <w:t xml:space="preserve"> te </w:t>
      </w:r>
      <w:r w:rsidRPr="00EF696A">
        <w:rPr>
          <w:rFonts w:eastAsia="Times New Roman" w:cs="Arial"/>
          <w:bCs/>
          <w:lang w:eastAsia="nl-BE"/>
        </w:rPr>
        <w:t xml:space="preserve">sturen; </w:t>
      </w:r>
    </w:p>
    <w:p w:rsidR="00C15E29" w:rsidRPr="00EF696A" w:rsidRDefault="00C15E29" w:rsidP="00C15E29">
      <w:pPr>
        <w:keepNext/>
        <w:spacing w:before="240" w:after="60" w:line="240" w:lineRule="auto"/>
        <w:outlineLvl w:val="2"/>
        <w:rPr>
          <w:rFonts w:eastAsia="Times New Roman" w:cs="Arial"/>
          <w:b/>
          <w:bCs/>
          <w:u w:val="single"/>
          <w:lang w:eastAsia="nl-BE"/>
        </w:rPr>
      </w:pPr>
      <w:r w:rsidRPr="00EF696A">
        <w:rPr>
          <w:rFonts w:eastAsia="Times New Roman" w:cs="Arial"/>
          <w:b/>
          <w:u w:val="single"/>
          <w:lang w:eastAsia="nl-BE"/>
        </w:rPr>
        <w:t>5.</w:t>
      </w:r>
      <w:r w:rsidRPr="00EF696A">
        <w:rPr>
          <w:rFonts w:eastAsia="Times New Roman" w:cs="Arial"/>
          <w:b/>
          <w:bCs/>
          <w:u w:val="single"/>
          <w:lang w:eastAsia="nl-BE"/>
        </w:rPr>
        <w:t xml:space="preserve"> VFU :</w:t>
      </w:r>
    </w:p>
    <w:p w:rsidR="00C15E29" w:rsidRPr="00EF696A" w:rsidRDefault="00C15E29" w:rsidP="00C15E29">
      <w:pPr>
        <w:numPr>
          <w:ilvl w:val="0"/>
          <w:numId w:val="5"/>
        </w:numPr>
        <w:autoSpaceDE w:val="0"/>
        <w:autoSpaceDN w:val="0"/>
        <w:adjustRightInd w:val="0"/>
        <w:spacing w:after="51" w:line="240" w:lineRule="auto"/>
        <w:rPr>
          <w:rFonts w:cs="Calibri"/>
          <w:color w:val="000000"/>
        </w:rPr>
      </w:pPr>
      <w:r w:rsidRPr="00EF696A">
        <w:rPr>
          <w:rFonts w:cs="Calibri"/>
          <w:color w:val="000000"/>
        </w:rPr>
        <w:t xml:space="preserve">Een link installeren tussen Annick De Wulf en de TB om individuele kandidaten voor een </w:t>
      </w:r>
      <w:proofErr w:type="spellStart"/>
      <w:r w:rsidRPr="00EF696A">
        <w:rPr>
          <w:rFonts w:cs="Calibri"/>
          <w:color w:val="000000"/>
        </w:rPr>
        <w:t>uitzendjob</w:t>
      </w:r>
      <w:proofErr w:type="spellEnd"/>
      <w:r w:rsidRPr="00EF696A">
        <w:rPr>
          <w:rFonts w:cs="Calibri"/>
          <w:color w:val="000000"/>
        </w:rPr>
        <w:t xml:space="preserve"> aan te melden;</w:t>
      </w:r>
    </w:p>
    <w:p w:rsidR="00C15E29" w:rsidRPr="00EF696A" w:rsidRDefault="00C15E29" w:rsidP="00C15E29">
      <w:pPr>
        <w:numPr>
          <w:ilvl w:val="0"/>
          <w:numId w:val="5"/>
        </w:numPr>
        <w:autoSpaceDE w:val="0"/>
        <w:autoSpaceDN w:val="0"/>
        <w:adjustRightInd w:val="0"/>
        <w:spacing w:after="51" w:line="240" w:lineRule="auto"/>
        <w:rPr>
          <w:rFonts w:cs="Calibri"/>
          <w:color w:val="000000"/>
        </w:rPr>
      </w:pPr>
      <w:r w:rsidRPr="00EF696A">
        <w:rPr>
          <w:rFonts w:cs="Calibri"/>
          <w:color w:val="000000"/>
        </w:rPr>
        <w:t xml:space="preserve">Uitzendkantoren uit te nodigen op sessies in de Werkwinkel waar kan in gesprek gegaan worden met meerdere kandidaten van ’t </w:t>
      </w:r>
      <w:proofErr w:type="spellStart"/>
      <w:r w:rsidRPr="00EF696A">
        <w:rPr>
          <w:rFonts w:cs="Calibri"/>
          <w:color w:val="000000"/>
        </w:rPr>
        <w:t>WerKt</w:t>
      </w:r>
      <w:proofErr w:type="spellEnd"/>
      <w:r w:rsidRPr="00EF696A">
        <w:rPr>
          <w:rFonts w:cs="Calibri"/>
          <w:color w:val="000000"/>
        </w:rPr>
        <w:t>;</w:t>
      </w:r>
    </w:p>
    <w:p w:rsidR="00C15E29" w:rsidRPr="00EF696A" w:rsidRDefault="00C15E29" w:rsidP="00C15E29">
      <w:pPr>
        <w:numPr>
          <w:ilvl w:val="0"/>
          <w:numId w:val="5"/>
        </w:numPr>
        <w:autoSpaceDE w:val="0"/>
        <w:autoSpaceDN w:val="0"/>
        <w:adjustRightInd w:val="0"/>
        <w:spacing w:after="51" w:line="240" w:lineRule="auto"/>
        <w:rPr>
          <w:rFonts w:cs="Calibri"/>
          <w:color w:val="000000"/>
          <w:lang w:eastAsia="nl-BE"/>
        </w:rPr>
      </w:pPr>
      <w:r w:rsidRPr="00EF696A">
        <w:rPr>
          <w:rFonts w:cs="Calibri"/>
          <w:color w:val="000000"/>
        </w:rPr>
        <w:t xml:space="preserve">Vacatures signaleren met geschikte profielen voor de klanten van ’t </w:t>
      </w:r>
      <w:proofErr w:type="spellStart"/>
      <w:r w:rsidRPr="00EF696A">
        <w:rPr>
          <w:rFonts w:cs="Calibri"/>
          <w:color w:val="000000"/>
        </w:rPr>
        <w:t>WerKt</w:t>
      </w:r>
      <w:proofErr w:type="spellEnd"/>
      <w:r w:rsidRPr="00EF696A">
        <w:rPr>
          <w:rFonts w:cs="Calibri"/>
          <w:color w:val="000000"/>
        </w:rPr>
        <w:t xml:space="preserve"> </w:t>
      </w:r>
    </w:p>
    <w:p w:rsidR="00C15E29" w:rsidRPr="00EF696A" w:rsidRDefault="00C15E29" w:rsidP="00C15E29">
      <w:pPr>
        <w:numPr>
          <w:ilvl w:val="0"/>
          <w:numId w:val="3"/>
        </w:numPr>
        <w:contextualSpacing/>
        <w:rPr>
          <w:rFonts w:eastAsia="Times New Roman" w:cs="Arial"/>
          <w:bCs/>
          <w:lang w:eastAsia="nl-BE"/>
        </w:rPr>
      </w:pPr>
      <w:r w:rsidRPr="00EF696A">
        <w:rPr>
          <w:rFonts w:eastAsia="Times New Roman" w:cs="Arial"/>
          <w:bCs/>
          <w:lang w:eastAsia="nl-BE"/>
        </w:rPr>
        <w:t>medewerking aan de organisatie van een kick-off moment van het project najaar 16 en disseminatie  bij het einde van het project;</w:t>
      </w:r>
    </w:p>
    <w:p w:rsidR="00C15E29" w:rsidRPr="00EF696A" w:rsidRDefault="00C15E29" w:rsidP="00C15E29">
      <w:pPr>
        <w:numPr>
          <w:ilvl w:val="0"/>
          <w:numId w:val="3"/>
        </w:numPr>
        <w:contextualSpacing/>
        <w:rPr>
          <w:rFonts w:eastAsia="Times New Roman" w:cs="Arial"/>
          <w:bCs/>
          <w:lang w:eastAsia="nl-BE"/>
        </w:rPr>
      </w:pPr>
      <w:r w:rsidRPr="00EF696A">
        <w:rPr>
          <w:rFonts w:eastAsia="Times New Roman" w:cs="Arial"/>
          <w:bCs/>
          <w:lang w:eastAsia="nl-BE"/>
        </w:rPr>
        <w:t>vertegenwoordiging in de stuurgroep die tweemaandelijks wordt samengebracht om project permanent te evalueren en zo nodig bij</w:t>
      </w:r>
      <w:r w:rsidR="00C3640B">
        <w:rPr>
          <w:rFonts w:eastAsia="Times New Roman" w:cs="Arial"/>
          <w:bCs/>
          <w:lang w:eastAsia="nl-BE"/>
        </w:rPr>
        <w:t xml:space="preserve"> te </w:t>
      </w:r>
      <w:r w:rsidRPr="00EF696A">
        <w:rPr>
          <w:rFonts w:eastAsia="Times New Roman" w:cs="Arial"/>
          <w:bCs/>
          <w:lang w:eastAsia="nl-BE"/>
        </w:rPr>
        <w:t xml:space="preserve">sturen; </w:t>
      </w:r>
    </w:p>
    <w:p w:rsidR="00C15E29" w:rsidRPr="00EF696A" w:rsidRDefault="00C15E29" w:rsidP="00C15E29">
      <w:pPr>
        <w:rPr>
          <w:b/>
          <w:u w:val="single"/>
          <w:lang w:eastAsia="nl-BE"/>
        </w:rPr>
      </w:pPr>
      <w:r w:rsidRPr="00EF696A">
        <w:rPr>
          <w:b/>
          <w:u w:val="single"/>
          <w:lang w:eastAsia="nl-BE"/>
        </w:rPr>
        <w:t xml:space="preserve">6. </w:t>
      </w:r>
      <w:proofErr w:type="spellStart"/>
      <w:r w:rsidRPr="00EF696A">
        <w:rPr>
          <w:b/>
          <w:u w:val="single"/>
          <w:lang w:eastAsia="nl-BE"/>
        </w:rPr>
        <w:t>Cobot</w:t>
      </w:r>
      <w:proofErr w:type="spellEnd"/>
      <w:r w:rsidRPr="00EF696A">
        <w:rPr>
          <w:b/>
          <w:u w:val="single"/>
          <w:lang w:eastAsia="nl-BE"/>
        </w:rPr>
        <w:t>:</w:t>
      </w:r>
    </w:p>
    <w:p w:rsidR="00C15E29" w:rsidRPr="00EF696A" w:rsidRDefault="00C15E29" w:rsidP="00C15E29">
      <w:pPr>
        <w:numPr>
          <w:ilvl w:val="0"/>
          <w:numId w:val="3"/>
        </w:numPr>
        <w:contextualSpacing/>
        <w:rPr>
          <w:rFonts w:eastAsia="Times New Roman" w:cs="Arial"/>
          <w:bCs/>
          <w:lang w:eastAsia="nl-BE"/>
        </w:rPr>
      </w:pPr>
      <w:r w:rsidRPr="00EF696A">
        <w:rPr>
          <w:rFonts w:eastAsia="Times New Roman" w:cs="Arial"/>
          <w:bCs/>
          <w:lang w:eastAsia="nl-BE"/>
        </w:rPr>
        <w:t xml:space="preserve">Beschikbaar stellen van stage-, opleidings- en tewerkstellingsplaatsen in het geval ’t </w:t>
      </w:r>
      <w:proofErr w:type="spellStart"/>
      <w:r w:rsidRPr="00EF696A">
        <w:rPr>
          <w:rFonts w:eastAsia="Times New Roman" w:cs="Arial"/>
          <w:bCs/>
          <w:lang w:eastAsia="nl-BE"/>
        </w:rPr>
        <w:t>WerKt</w:t>
      </w:r>
      <w:proofErr w:type="spellEnd"/>
      <w:r w:rsidRPr="00EF696A">
        <w:rPr>
          <w:rFonts w:eastAsia="Times New Roman" w:cs="Arial"/>
          <w:bCs/>
          <w:lang w:eastAsia="nl-BE"/>
        </w:rPr>
        <w:t xml:space="preserve"> een geïnteresseerde klant heeft en </w:t>
      </w:r>
      <w:proofErr w:type="spellStart"/>
      <w:r w:rsidRPr="00EF696A">
        <w:rPr>
          <w:rFonts w:eastAsia="Times New Roman" w:cs="Arial"/>
          <w:bCs/>
          <w:lang w:eastAsia="nl-BE"/>
        </w:rPr>
        <w:t>jobcoaching</w:t>
      </w:r>
      <w:proofErr w:type="spellEnd"/>
      <w:r w:rsidRPr="00EF696A">
        <w:rPr>
          <w:rFonts w:eastAsia="Times New Roman" w:cs="Arial"/>
          <w:bCs/>
          <w:lang w:eastAsia="nl-BE"/>
        </w:rPr>
        <w:t xml:space="preserve"> in elk van de drie bovenstaande gevallen;</w:t>
      </w:r>
    </w:p>
    <w:p w:rsidR="00C15E29" w:rsidRPr="00EF696A" w:rsidRDefault="00C15E29" w:rsidP="00C15E29">
      <w:pPr>
        <w:numPr>
          <w:ilvl w:val="0"/>
          <w:numId w:val="3"/>
        </w:numPr>
        <w:contextualSpacing/>
        <w:rPr>
          <w:rFonts w:eastAsia="Times New Roman" w:cs="Arial"/>
          <w:bCs/>
          <w:lang w:eastAsia="nl-BE"/>
        </w:rPr>
      </w:pPr>
      <w:r w:rsidRPr="00EF696A">
        <w:rPr>
          <w:rFonts w:eastAsia="Times New Roman" w:cs="Arial"/>
          <w:bCs/>
          <w:lang w:eastAsia="nl-BE"/>
        </w:rPr>
        <w:t>Beschikbaar stellen van Nederlands op de werkvloer via een sectorale tegemoetkoming, Nederlands wordt gegeven door VDAB aan groepen van minimum 5 mensen;</w:t>
      </w:r>
    </w:p>
    <w:p w:rsidR="00C15E29" w:rsidRPr="00EF696A" w:rsidRDefault="00C15E29" w:rsidP="00C15E29">
      <w:pPr>
        <w:numPr>
          <w:ilvl w:val="0"/>
          <w:numId w:val="3"/>
        </w:numPr>
        <w:contextualSpacing/>
        <w:rPr>
          <w:rFonts w:eastAsia="Times New Roman" w:cs="Arial"/>
          <w:bCs/>
          <w:lang w:eastAsia="nl-BE"/>
        </w:rPr>
      </w:pPr>
      <w:r w:rsidRPr="00EF696A">
        <w:rPr>
          <w:rFonts w:eastAsia="Times New Roman" w:cs="Arial"/>
          <w:bCs/>
          <w:lang w:eastAsia="nl-BE"/>
        </w:rPr>
        <w:t xml:space="preserve">Overleg tussen de TB van ’t </w:t>
      </w:r>
      <w:proofErr w:type="spellStart"/>
      <w:r w:rsidRPr="00EF696A">
        <w:rPr>
          <w:rFonts w:eastAsia="Times New Roman" w:cs="Arial"/>
          <w:bCs/>
          <w:lang w:eastAsia="nl-BE"/>
        </w:rPr>
        <w:t>WerKt</w:t>
      </w:r>
      <w:proofErr w:type="spellEnd"/>
      <w:r w:rsidRPr="00EF696A">
        <w:rPr>
          <w:rFonts w:eastAsia="Times New Roman" w:cs="Arial"/>
          <w:bCs/>
          <w:lang w:eastAsia="nl-BE"/>
        </w:rPr>
        <w:t xml:space="preserve"> en de eigen medewerker faciliteren naar tijd &amp; ruimte </w:t>
      </w:r>
      <w:proofErr w:type="spellStart"/>
      <w:r w:rsidRPr="00EF696A">
        <w:rPr>
          <w:rFonts w:eastAsia="Times New Roman" w:cs="Arial"/>
          <w:bCs/>
          <w:lang w:eastAsia="nl-BE"/>
        </w:rPr>
        <w:t>ifv</w:t>
      </w:r>
      <w:proofErr w:type="spellEnd"/>
      <w:r w:rsidRPr="00EF696A">
        <w:rPr>
          <w:rFonts w:eastAsia="Times New Roman" w:cs="Arial"/>
          <w:bCs/>
          <w:lang w:eastAsia="nl-BE"/>
        </w:rPr>
        <w:t xml:space="preserve"> opvolging van de klant;</w:t>
      </w:r>
    </w:p>
    <w:p w:rsidR="00C15E29" w:rsidRPr="00EF696A" w:rsidRDefault="00C15E29" w:rsidP="00C15E29">
      <w:pPr>
        <w:numPr>
          <w:ilvl w:val="0"/>
          <w:numId w:val="3"/>
        </w:numPr>
        <w:contextualSpacing/>
        <w:rPr>
          <w:rFonts w:eastAsia="Times New Roman" w:cs="Arial"/>
          <w:bCs/>
          <w:lang w:eastAsia="nl-BE"/>
        </w:rPr>
      </w:pPr>
      <w:r w:rsidRPr="00EF696A">
        <w:rPr>
          <w:rFonts w:eastAsia="Times New Roman" w:cs="Arial"/>
          <w:bCs/>
          <w:lang w:eastAsia="nl-BE"/>
        </w:rPr>
        <w:t>Medewerking aan de organisatie van een kick-off moment van het project najaar 16 en disseminatie  bij het einde van het project;</w:t>
      </w:r>
    </w:p>
    <w:p w:rsidR="00C15E29" w:rsidRPr="00EF696A" w:rsidRDefault="00C15E29" w:rsidP="00C15E29">
      <w:pPr>
        <w:numPr>
          <w:ilvl w:val="0"/>
          <w:numId w:val="3"/>
        </w:numPr>
        <w:contextualSpacing/>
        <w:rPr>
          <w:rFonts w:eastAsia="Times New Roman" w:cs="Arial"/>
          <w:bCs/>
          <w:lang w:eastAsia="nl-BE"/>
        </w:rPr>
      </w:pPr>
      <w:r w:rsidRPr="00EF696A">
        <w:rPr>
          <w:rFonts w:eastAsia="Times New Roman" w:cs="Arial"/>
          <w:bCs/>
          <w:lang w:eastAsia="nl-BE"/>
        </w:rPr>
        <w:t>Vertegenwoordiging in de stuurgroep die tweemaandelijks wordt samengebracht om project permanent te evalueren en zo nodig bij</w:t>
      </w:r>
      <w:r w:rsidR="00C3640B">
        <w:rPr>
          <w:rFonts w:eastAsia="Times New Roman" w:cs="Arial"/>
          <w:bCs/>
          <w:lang w:eastAsia="nl-BE"/>
        </w:rPr>
        <w:t xml:space="preserve"> te </w:t>
      </w:r>
      <w:r w:rsidRPr="00EF696A">
        <w:rPr>
          <w:rFonts w:eastAsia="Times New Roman" w:cs="Arial"/>
          <w:bCs/>
          <w:lang w:eastAsia="nl-BE"/>
        </w:rPr>
        <w:t xml:space="preserve">sturen; </w:t>
      </w:r>
    </w:p>
    <w:p w:rsidR="00C15E29" w:rsidRPr="00EF696A" w:rsidRDefault="00C15E29" w:rsidP="00C15E29">
      <w:pPr>
        <w:rPr>
          <w:b/>
          <w:u w:val="single"/>
          <w:lang w:eastAsia="nl-BE"/>
        </w:rPr>
      </w:pPr>
      <w:r w:rsidRPr="00EF696A">
        <w:rPr>
          <w:b/>
          <w:u w:val="single"/>
          <w:lang w:eastAsia="nl-BE"/>
        </w:rPr>
        <w:t xml:space="preserve">7. </w:t>
      </w:r>
      <w:proofErr w:type="spellStart"/>
      <w:r w:rsidRPr="00EF696A">
        <w:rPr>
          <w:b/>
          <w:u w:val="single"/>
          <w:lang w:eastAsia="nl-BE"/>
        </w:rPr>
        <w:t>PlastiQ</w:t>
      </w:r>
      <w:proofErr w:type="spellEnd"/>
      <w:r w:rsidRPr="00EF696A">
        <w:rPr>
          <w:b/>
          <w:u w:val="single"/>
          <w:lang w:eastAsia="nl-BE"/>
        </w:rPr>
        <w:t>:</w:t>
      </w:r>
    </w:p>
    <w:p w:rsidR="00C15E29" w:rsidRPr="00EF696A" w:rsidRDefault="00C15E29" w:rsidP="00C15E29">
      <w:pPr>
        <w:numPr>
          <w:ilvl w:val="0"/>
          <w:numId w:val="3"/>
        </w:numPr>
        <w:contextualSpacing/>
        <w:rPr>
          <w:rFonts w:eastAsia="Times New Roman" w:cs="Arial"/>
          <w:bCs/>
          <w:lang w:eastAsia="nl-BE"/>
        </w:rPr>
      </w:pPr>
      <w:r w:rsidRPr="00EF696A">
        <w:rPr>
          <w:rFonts w:eastAsia="Times New Roman" w:cs="Arial"/>
          <w:bCs/>
          <w:lang w:eastAsia="nl-BE"/>
        </w:rPr>
        <w:t xml:space="preserve">Beschikbaar stellen van stage-, opleidings- en tewerkstellingsplaatsen in het geval ’t </w:t>
      </w:r>
      <w:proofErr w:type="spellStart"/>
      <w:r w:rsidRPr="00EF696A">
        <w:rPr>
          <w:rFonts w:eastAsia="Times New Roman" w:cs="Arial"/>
          <w:bCs/>
          <w:lang w:eastAsia="nl-BE"/>
        </w:rPr>
        <w:t>WerKt</w:t>
      </w:r>
      <w:proofErr w:type="spellEnd"/>
      <w:r w:rsidRPr="00EF696A">
        <w:rPr>
          <w:rFonts w:eastAsia="Times New Roman" w:cs="Arial"/>
          <w:bCs/>
          <w:lang w:eastAsia="nl-BE"/>
        </w:rPr>
        <w:t xml:space="preserve"> een geïnteresseerde klant heeft;</w:t>
      </w:r>
    </w:p>
    <w:p w:rsidR="00C15E29" w:rsidRPr="00EF696A" w:rsidRDefault="00C15E29" w:rsidP="00C15E29">
      <w:pPr>
        <w:numPr>
          <w:ilvl w:val="0"/>
          <w:numId w:val="3"/>
        </w:numPr>
        <w:contextualSpacing/>
        <w:rPr>
          <w:rFonts w:eastAsia="Times New Roman" w:cs="Arial"/>
          <w:bCs/>
          <w:lang w:eastAsia="nl-BE"/>
        </w:rPr>
      </w:pPr>
      <w:r w:rsidRPr="00EF696A">
        <w:rPr>
          <w:rFonts w:eastAsia="Times New Roman" w:cs="Arial"/>
          <w:bCs/>
          <w:lang w:eastAsia="nl-BE"/>
        </w:rPr>
        <w:t xml:space="preserve">Overleg tussen de TB van ’t </w:t>
      </w:r>
      <w:proofErr w:type="spellStart"/>
      <w:r w:rsidRPr="00EF696A">
        <w:rPr>
          <w:rFonts w:eastAsia="Times New Roman" w:cs="Arial"/>
          <w:bCs/>
          <w:lang w:eastAsia="nl-BE"/>
        </w:rPr>
        <w:t>WerKt</w:t>
      </w:r>
      <w:proofErr w:type="spellEnd"/>
      <w:r w:rsidRPr="00EF696A">
        <w:rPr>
          <w:rFonts w:eastAsia="Times New Roman" w:cs="Arial"/>
          <w:bCs/>
          <w:lang w:eastAsia="nl-BE"/>
        </w:rPr>
        <w:t xml:space="preserve"> en de eigen medewerker faciliteren naar tijd &amp; ruimte </w:t>
      </w:r>
      <w:proofErr w:type="spellStart"/>
      <w:r w:rsidRPr="00EF696A">
        <w:rPr>
          <w:rFonts w:eastAsia="Times New Roman" w:cs="Arial"/>
          <w:bCs/>
          <w:lang w:eastAsia="nl-BE"/>
        </w:rPr>
        <w:t>ifv</w:t>
      </w:r>
      <w:proofErr w:type="spellEnd"/>
      <w:r w:rsidRPr="00EF696A">
        <w:rPr>
          <w:rFonts w:eastAsia="Times New Roman" w:cs="Arial"/>
          <w:bCs/>
          <w:lang w:eastAsia="nl-BE"/>
        </w:rPr>
        <w:t xml:space="preserve"> opvolging van de klant;</w:t>
      </w:r>
    </w:p>
    <w:p w:rsidR="00C15E29" w:rsidRPr="00EF696A" w:rsidRDefault="00C15E29" w:rsidP="00C15E29">
      <w:pPr>
        <w:numPr>
          <w:ilvl w:val="0"/>
          <w:numId w:val="3"/>
        </w:numPr>
        <w:contextualSpacing/>
        <w:rPr>
          <w:rFonts w:eastAsia="Times New Roman" w:cs="Arial"/>
          <w:bCs/>
          <w:lang w:eastAsia="nl-BE"/>
        </w:rPr>
      </w:pPr>
      <w:r w:rsidRPr="00EF696A">
        <w:rPr>
          <w:rFonts w:eastAsia="Times New Roman" w:cs="Arial"/>
          <w:bCs/>
          <w:lang w:eastAsia="nl-BE"/>
        </w:rPr>
        <w:t>Medewerking aan de organisatie van een kick-off moment van het project najaar 16 en disseminatie  bij het einde van het project;</w:t>
      </w:r>
    </w:p>
    <w:p w:rsidR="00C15E29" w:rsidRDefault="00C15E29" w:rsidP="00C15E29">
      <w:pPr>
        <w:numPr>
          <w:ilvl w:val="0"/>
          <w:numId w:val="3"/>
        </w:numPr>
        <w:contextualSpacing/>
        <w:rPr>
          <w:rFonts w:eastAsia="Times New Roman" w:cs="Arial"/>
          <w:bCs/>
          <w:lang w:eastAsia="nl-BE"/>
        </w:rPr>
      </w:pPr>
      <w:r w:rsidRPr="00EF696A">
        <w:rPr>
          <w:rFonts w:eastAsia="Times New Roman" w:cs="Arial"/>
          <w:bCs/>
          <w:lang w:eastAsia="nl-BE"/>
        </w:rPr>
        <w:t>Vertegenwoordiging in de stuurgroep die tweemaandelijks wordt samengebracht om project permanent te evalueren en zo nodig bij</w:t>
      </w:r>
      <w:r w:rsidR="00C3640B">
        <w:rPr>
          <w:rFonts w:eastAsia="Times New Roman" w:cs="Arial"/>
          <w:bCs/>
          <w:lang w:eastAsia="nl-BE"/>
        </w:rPr>
        <w:t xml:space="preserve"> te </w:t>
      </w:r>
      <w:r w:rsidRPr="00EF696A">
        <w:rPr>
          <w:rFonts w:eastAsia="Times New Roman" w:cs="Arial"/>
          <w:bCs/>
          <w:lang w:eastAsia="nl-BE"/>
        </w:rPr>
        <w:t xml:space="preserve">sturen; </w:t>
      </w:r>
    </w:p>
    <w:p w:rsidR="00C15E29" w:rsidRDefault="00C15E29" w:rsidP="00C15E29">
      <w:pPr>
        <w:ind w:left="360"/>
        <w:contextualSpacing/>
        <w:rPr>
          <w:rFonts w:eastAsia="Times New Roman" w:cs="Arial"/>
          <w:bCs/>
          <w:lang w:eastAsia="nl-BE"/>
        </w:rPr>
      </w:pPr>
    </w:p>
    <w:p w:rsidR="00C15E29" w:rsidRPr="00EF696A" w:rsidRDefault="00C15E29" w:rsidP="00C15E29">
      <w:pPr>
        <w:keepNext/>
        <w:spacing w:before="240" w:after="60" w:line="240" w:lineRule="auto"/>
        <w:outlineLvl w:val="2"/>
        <w:rPr>
          <w:rFonts w:ascii="Arial" w:eastAsia="Times New Roman" w:hAnsi="Arial" w:cs="Arial"/>
          <w:b/>
          <w:bCs/>
          <w:sz w:val="20"/>
          <w:szCs w:val="20"/>
          <w:lang w:eastAsia="nl-BE"/>
        </w:rPr>
      </w:pPr>
      <w:r>
        <w:rPr>
          <w:rFonts w:ascii="Arial" w:eastAsia="Times New Roman" w:hAnsi="Arial" w:cs="Arial"/>
          <w:b/>
          <w:bCs/>
          <w:sz w:val="20"/>
          <w:szCs w:val="20"/>
          <w:lang w:eastAsia="nl-BE"/>
        </w:rPr>
        <w:t>A</w:t>
      </w:r>
      <w:r w:rsidRPr="00EF696A">
        <w:rPr>
          <w:rFonts w:ascii="Arial" w:eastAsia="Times New Roman" w:hAnsi="Arial" w:cs="Arial"/>
          <w:b/>
          <w:bCs/>
          <w:sz w:val="20"/>
          <w:szCs w:val="20"/>
          <w:lang w:eastAsia="nl-BE"/>
        </w:rPr>
        <w:t>rtikel 4: Omschrijving van de ondersteuning door de lokale overheid</w:t>
      </w:r>
    </w:p>
    <w:p w:rsidR="00C15E29" w:rsidRPr="00EF696A" w:rsidRDefault="00C15E29" w:rsidP="00C15E29">
      <w:pPr>
        <w:spacing w:after="0" w:line="240" w:lineRule="auto"/>
      </w:pPr>
      <w:r w:rsidRPr="00EF696A">
        <w:t xml:space="preserve">Onder voorbehoud van de beschikbare kredieten in het stadsbudget zal het stadsbestuur Kortrijk in de periode </w:t>
      </w:r>
      <w:r>
        <w:t>van 17</w:t>
      </w:r>
      <w:r w:rsidRPr="00EF696A">
        <w:t>/10/20</w:t>
      </w:r>
      <w:r>
        <w:t>1</w:t>
      </w:r>
      <w:r w:rsidRPr="00EF696A">
        <w:t xml:space="preserve">6 – 31/12/2017 </w:t>
      </w:r>
    </w:p>
    <w:p w:rsidR="00C15E29" w:rsidRPr="00EF696A" w:rsidRDefault="00C15E29" w:rsidP="00C15E29">
      <w:pPr>
        <w:spacing w:after="0" w:line="240" w:lineRule="auto"/>
      </w:pPr>
    </w:p>
    <w:p w:rsidR="00C15E29" w:rsidRPr="00EF696A" w:rsidRDefault="00C15E29" w:rsidP="00C15E29">
      <w:pPr>
        <w:numPr>
          <w:ilvl w:val="0"/>
          <w:numId w:val="8"/>
        </w:numPr>
        <w:spacing w:after="0" w:line="240" w:lineRule="auto"/>
        <w:contextualSpacing/>
        <w:rPr>
          <w:rFonts w:cs="Arial"/>
        </w:rPr>
      </w:pPr>
      <w:r w:rsidRPr="00EF696A">
        <w:t xml:space="preserve">een </w:t>
      </w:r>
      <w:r w:rsidR="00C3640B">
        <w:t xml:space="preserve">jaarlijkse </w:t>
      </w:r>
      <w:r w:rsidRPr="0012332D">
        <w:t>toelage</w:t>
      </w:r>
      <w:r w:rsidRPr="00EF696A">
        <w:t xml:space="preserve"> voorzien </w:t>
      </w:r>
      <w:r>
        <w:t xml:space="preserve">voor ’t Werkt p.a. CAW ZWVL </w:t>
      </w:r>
      <w:r w:rsidRPr="00EF696A">
        <w:t xml:space="preserve">van </w:t>
      </w:r>
      <w:r w:rsidRPr="0012332D">
        <w:t>55.710</w:t>
      </w:r>
      <w:r>
        <w:rPr>
          <w:vertAlign w:val="superscript"/>
        </w:rPr>
        <w:t xml:space="preserve"> </w:t>
      </w:r>
      <w:r>
        <w:t xml:space="preserve">€ </w:t>
      </w:r>
      <w:r w:rsidRPr="00EF696A">
        <w:t>voor de detachering van een voltijds trajectbegeleider. Indien er gegronde redenen zijn om  de toelage  aan te passen, zal een nieuwe overeenkomst afgesloten worden waarin het aangepaste bedrag opgenomen wordt;</w:t>
      </w:r>
    </w:p>
    <w:p w:rsidR="00C15E29" w:rsidRPr="00EF696A" w:rsidRDefault="00C15E29" w:rsidP="00C15E29">
      <w:pPr>
        <w:numPr>
          <w:ilvl w:val="0"/>
          <w:numId w:val="8"/>
        </w:numPr>
        <w:spacing w:after="0" w:line="240" w:lineRule="auto"/>
        <w:contextualSpacing/>
        <w:rPr>
          <w:rFonts w:cs="Arial"/>
        </w:rPr>
      </w:pPr>
      <w:r w:rsidRPr="00EF696A">
        <w:rPr>
          <w:rFonts w:cs="Arial"/>
        </w:rPr>
        <w:lastRenderedPageBreak/>
        <w:t xml:space="preserve">Een </w:t>
      </w:r>
      <w:r>
        <w:rPr>
          <w:rFonts w:cs="Arial"/>
        </w:rPr>
        <w:t xml:space="preserve">toelage te voorzien voor ’t Werkt p.a. </w:t>
      </w:r>
      <w:r w:rsidRPr="00EF696A">
        <w:rPr>
          <w:rFonts w:cs="Arial"/>
        </w:rPr>
        <w:t>VDAB voor de 5% kosten die gepaard gaan bij het inzetten van job- en taalcoaches  (met een maximum van</w:t>
      </w:r>
      <w:r>
        <w:rPr>
          <w:rFonts w:cs="Arial"/>
        </w:rPr>
        <w:t xml:space="preserve"> 20.000</w:t>
      </w:r>
      <w:r w:rsidRPr="00EF696A">
        <w:rPr>
          <w:rFonts w:cs="Arial"/>
        </w:rPr>
        <w:t xml:space="preserve"> € voor de projectperiode);</w:t>
      </w:r>
    </w:p>
    <w:p w:rsidR="00C15E29" w:rsidRDefault="00C15E29" w:rsidP="00C15E29">
      <w:pPr>
        <w:numPr>
          <w:ilvl w:val="0"/>
          <w:numId w:val="8"/>
        </w:numPr>
        <w:spacing w:after="0" w:line="240" w:lineRule="auto"/>
        <w:contextualSpacing/>
        <w:rPr>
          <w:rFonts w:cs="Arial"/>
        </w:rPr>
      </w:pPr>
      <w:r w:rsidRPr="00EF696A">
        <w:rPr>
          <w:rFonts w:cs="Arial"/>
        </w:rPr>
        <w:t xml:space="preserve">middelen voorzien om </w:t>
      </w:r>
      <w:r w:rsidRPr="00EF696A">
        <w:rPr>
          <w:rFonts w:cs="Arial"/>
          <w:b/>
        </w:rPr>
        <w:t>operationele kosten</w:t>
      </w:r>
      <w:r w:rsidRPr="00EF696A">
        <w:rPr>
          <w:rFonts w:cs="Arial"/>
        </w:rPr>
        <w:t xml:space="preserve"> die gepaard gaan </w:t>
      </w:r>
      <w:r>
        <w:rPr>
          <w:rFonts w:cs="Arial"/>
        </w:rPr>
        <w:t>m</w:t>
      </w:r>
      <w:r w:rsidRPr="00EF696A">
        <w:rPr>
          <w:rFonts w:cs="Arial"/>
        </w:rPr>
        <w:t xml:space="preserve">et de </w:t>
      </w:r>
      <w:r>
        <w:rPr>
          <w:rFonts w:cs="Arial"/>
        </w:rPr>
        <w:t xml:space="preserve">bekendmaking, de </w:t>
      </w:r>
      <w:r w:rsidRPr="00EF696A">
        <w:rPr>
          <w:rFonts w:cs="Arial"/>
        </w:rPr>
        <w:t xml:space="preserve">disseminatie en algemene werking;  </w:t>
      </w:r>
    </w:p>
    <w:p w:rsidR="00B61517" w:rsidRPr="00EF696A" w:rsidRDefault="00B61517" w:rsidP="00B61517">
      <w:pPr>
        <w:spacing w:after="0" w:line="240" w:lineRule="auto"/>
        <w:ind w:left="340"/>
        <w:contextualSpacing/>
        <w:rPr>
          <w:rFonts w:cs="Arial"/>
        </w:rPr>
      </w:pPr>
    </w:p>
    <w:p w:rsidR="00C15E29" w:rsidRPr="00EF696A" w:rsidRDefault="00C15E29" w:rsidP="00C15E29">
      <w:pPr>
        <w:rPr>
          <w:rFonts w:ascii="Arial" w:hAnsi="Arial" w:cs="Arial"/>
          <w:b/>
          <w:sz w:val="20"/>
          <w:szCs w:val="20"/>
        </w:rPr>
      </w:pPr>
      <w:r w:rsidRPr="00EF696A">
        <w:rPr>
          <w:rFonts w:ascii="Arial" w:hAnsi="Arial" w:cs="Arial"/>
          <w:b/>
          <w:sz w:val="20"/>
          <w:szCs w:val="20"/>
        </w:rPr>
        <w:t>Artikel 5: Rapportering</w:t>
      </w:r>
    </w:p>
    <w:p w:rsidR="00C15E29" w:rsidRPr="00EF696A" w:rsidRDefault="00C15E29" w:rsidP="00C15E29">
      <w:pPr>
        <w:rPr>
          <w:iCs/>
        </w:rPr>
      </w:pPr>
      <w:r w:rsidRPr="00EF696A">
        <w:rPr>
          <w:iCs/>
        </w:rPr>
        <w:t xml:space="preserve">Tweemaandelijks zal de stuurgroep worden georganiseerd door de TB met als opzet de gerealiseerde werking, de evolutie, het aantal begeleidingen, algemene vaststellingen … te presenteren. Alle partners engageren zich om de stuurgroep bij te wonen en te voorzien van hun bevindingen en expertise. </w:t>
      </w:r>
    </w:p>
    <w:p w:rsidR="00C15E29" w:rsidRPr="00EF696A" w:rsidRDefault="00C15E29" w:rsidP="00C15E29">
      <w:pPr>
        <w:rPr>
          <w:iCs/>
        </w:rPr>
      </w:pPr>
      <w:r w:rsidRPr="00EF696A">
        <w:rPr>
          <w:iCs/>
        </w:rPr>
        <w:t xml:space="preserve">Alle conclusies, aanbevelingen en cijfers worden gebundeld en op het einde van het project gepresenteerd aan het stadsbestuur. </w:t>
      </w:r>
    </w:p>
    <w:p w:rsidR="00C15E29" w:rsidRDefault="00C15E29" w:rsidP="00C15E29">
      <w:pPr>
        <w:rPr>
          <w:rFonts w:ascii="Arial" w:hAnsi="Arial" w:cs="Arial"/>
          <w:sz w:val="20"/>
          <w:szCs w:val="20"/>
        </w:rPr>
      </w:pPr>
      <w:r w:rsidRPr="00EF696A">
        <w:rPr>
          <w:rFonts w:ascii="Arial" w:eastAsia="Times New Roman" w:hAnsi="Arial" w:cs="Arial"/>
          <w:b/>
          <w:bCs/>
          <w:sz w:val="20"/>
          <w:szCs w:val="20"/>
          <w:lang w:eastAsia="nl-BE"/>
        </w:rPr>
        <w:t>Artikel 6: Uitbetalingsmodaliteiten</w:t>
      </w:r>
      <w:r>
        <w:rPr>
          <w:rFonts w:ascii="Arial" w:eastAsia="Times New Roman" w:hAnsi="Arial" w:cs="Arial"/>
          <w:b/>
          <w:bCs/>
          <w:sz w:val="20"/>
          <w:szCs w:val="20"/>
          <w:lang w:eastAsia="nl-BE"/>
        </w:rPr>
        <w:t xml:space="preserve"> </w:t>
      </w:r>
    </w:p>
    <w:p w:rsidR="00C15E29" w:rsidRPr="00EF696A" w:rsidRDefault="00C15E29" w:rsidP="00C15E29">
      <w:r w:rsidRPr="00EF696A">
        <w:t xml:space="preserve">Het stadsbestuur zal de voorziene toelage </w:t>
      </w:r>
      <w:r>
        <w:t xml:space="preserve">mits voldaan wordt aan de hoger gestelde voorwaarden </w:t>
      </w:r>
      <w:r w:rsidRPr="00EF696A">
        <w:t>als volgt uitbetalen:</w:t>
      </w:r>
    </w:p>
    <w:p w:rsidR="00C15E29" w:rsidRPr="0012332D" w:rsidRDefault="00C15E29" w:rsidP="00C15E29">
      <w:pPr>
        <w:numPr>
          <w:ilvl w:val="0"/>
          <w:numId w:val="9"/>
        </w:numPr>
        <w:contextualSpacing/>
      </w:pPr>
      <w:r w:rsidRPr="0012332D">
        <w:t xml:space="preserve">De toelage </w:t>
      </w:r>
      <w:r>
        <w:t xml:space="preserve">’t Werkt p.a. </w:t>
      </w:r>
      <w:proofErr w:type="spellStart"/>
      <w:r>
        <w:t>Caw</w:t>
      </w:r>
      <w:proofErr w:type="spellEnd"/>
      <w:r>
        <w:t xml:space="preserve"> ZWVL </w:t>
      </w:r>
      <w:r w:rsidRPr="0012332D">
        <w:t>zal in 3 schijven gestort worden op volgend rekeningnummer</w:t>
      </w:r>
      <w:r w:rsidRPr="0012332D">
        <w:rPr>
          <w:rFonts w:ascii="Arial" w:hAnsi="Arial" w:cs="Arial"/>
          <w:sz w:val="20"/>
          <w:szCs w:val="20"/>
        </w:rPr>
        <w:t xml:space="preserve"> BE11 3850 5964 3848</w:t>
      </w:r>
      <w:r w:rsidRPr="0012332D">
        <w:t xml:space="preserve"> op naam van: </w:t>
      </w:r>
      <w:r w:rsidRPr="0012332D">
        <w:rPr>
          <w:iCs/>
        </w:rPr>
        <w:t>‘CAW Zuid-West-Vlaanderen’ met</w:t>
      </w:r>
      <w:r>
        <w:rPr>
          <w:iCs/>
        </w:rPr>
        <w:t xml:space="preserve"> als boodschap project ’t </w:t>
      </w:r>
      <w:proofErr w:type="spellStart"/>
      <w:r>
        <w:rPr>
          <w:iCs/>
        </w:rPr>
        <w:t>WerKt</w:t>
      </w:r>
      <w:proofErr w:type="spellEnd"/>
      <w:r>
        <w:rPr>
          <w:iCs/>
        </w:rPr>
        <w:t xml:space="preserve">; </w:t>
      </w:r>
    </w:p>
    <w:p w:rsidR="00C15E29" w:rsidRPr="0012332D" w:rsidRDefault="00C15E29" w:rsidP="00C15E29">
      <w:pPr>
        <w:ind w:left="340"/>
        <w:contextualSpacing/>
        <w:rPr>
          <w:iCs/>
        </w:rPr>
      </w:pPr>
      <w:r w:rsidRPr="0012332D">
        <w:rPr>
          <w:iCs/>
        </w:rPr>
        <w:t>Per 17/10/2016 : 30.000€</w:t>
      </w:r>
    </w:p>
    <w:p w:rsidR="00C15E29" w:rsidRDefault="00C15E29" w:rsidP="00C15E29">
      <w:pPr>
        <w:ind w:left="340"/>
        <w:contextualSpacing/>
        <w:rPr>
          <w:iCs/>
        </w:rPr>
      </w:pPr>
      <w:r w:rsidRPr="0012332D">
        <w:rPr>
          <w:iCs/>
        </w:rPr>
        <w:t xml:space="preserve">Per 01/05/17 : </w:t>
      </w:r>
      <w:r>
        <w:rPr>
          <w:iCs/>
        </w:rPr>
        <w:t>12.855</w:t>
      </w:r>
      <w:r w:rsidRPr="0012332D">
        <w:rPr>
          <w:iCs/>
        </w:rPr>
        <w:t>€</w:t>
      </w:r>
    </w:p>
    <w:p w:rsidR="00C15E29" w:rsidRPr="0012332D" w:rsidRDefault="00C15E29" w:rsidP="00C15E29">
      <w:pPr>
        <w:ind w:left="340"/>
        <w:contextualSpacing/>
        <w:rPr>
          <w:iCs/>
        </w:rPr>
      </w:pPr>
      <w:r>
        <w:rPr>
          <w:iCs/>
        </w:rPr>
        <w:t>Per 15/11/17 : 12.855€</w:t>
      </w:r>
    </w:p>
    <w:p w:rsidR="00C15E29" w:rsidRDefault="00C15E29" w:rsidP="00C15E29">
      <w:pPr>
        <w:numPr>
          <w:ilvl w:val="0"/>
          <w:numId w:val="9"/>
        </w:numPr>
        <w:contextualSpacing/>
        <w:rPr>
          <w:rFonts w:cs="Arial"/>
        </w:rPr>
      </w:pPr>
      <w:r w:rsidRPr="00CA217E">
        <w:rPr>
          <w:rFonts w:cs="Arial"/>
        </w:rPr>
        <w:t>De toelage ’t Werkt p.a. VDAB zal in 2 schijven gestort worden op naam van VDAB, op rekeningnummer BE 85375111736706 met referentie ’t Werkt Kortrijk VDAB WVL</w:t>
      </w:r>
    </w:p>
    <w:p w:rsidR="00C15E29" w:rsidRDefault="00C15E29" w:rsidP="00C15E29">
      <w:pPr>
        <w:ind w:left="340"/>
        <w:contextualSpacing/>
        <w:rPr>
          <w:rFonts w:cs="Arial"/>
        </w:rPr>
      </w:pPr>
      <w:r w:rsidRPr="00CA217E">
        <w:rPr>
          <w:rFonts w:cs="Arial"/>
        </w:rPr>
        <w:t xml:space="preserve">Per 01/05/17 : 10.000€ </w:t>
      </w:r>
    </w:p>
    <w:p w:rsidR="00C15E29" w:rsidRDefault="00C15E29" w:rsidP="00C15E29">
      <w:pPr>
        <w:ind w:left="340"/>
        <w:contextualSpacing/>
        <w:rPr>
          <w:rFonts w:cs="Arial"/>
        </w:rPr>
      </w:pPr>
      <w:r w:rsidRPr="005371E3">
        <w:rPr>
          <w:rFonts w:cs="Arial"/>
        </w:rPr>
        <w:t>Per 15/11/17 : 10.000€</w:t>
      </w:r>
    </w:p>
    <w:p w:rsidR="00124CD0" w:rsidRDefault="00124CD0" w:rsidP="00C15E29">
      <w:pPr>
        <w:contextualSpacing/>
        <w:rPr>
          <w:iCs/>
        </w:rPr>
      </w:pPr>
    </w:p>
    <w:p w:rsidR="00C15E29" w:rsidRPr="0012332D" w:rsidRDefault="00C15E29" w:rsidP="00C15E29">
      <w:pPr>
        <w:contextualSpacing/>
      </w:pPr>
      <w:r w:rsidRPr="0012332D">
        <w:rPr>
          <w:iCs/>
        </w:rPr>
        <w:t xml:space="preserve">Bij wijziging van het rekeningnummer meldt CAW </w:t>
      </w:r>
      <w:r w:rsidR="00124CD0">
        <w:rPr>
          <w:iCs/>
        </w:rPr>
        <w:t xml:space="preserve">ZWVL of </w:t>
      </w:r>
      <w:r>
        <w:rPr>
          <w:iCs/>
        </w:rPr>
        <w:t xml:space="preserve"> VDAB of </w:t>
      </w:r>
      <w:r w:rsidRPr="0012332D">
        <w:rPr>
          <w:iCs/>
        </w:rPr>
        <w:t xml:space="preserve">dit onmiddellijk schriftelijk aan het stadsbestuur. Dit schrijven maakt dan onlosmakelijk deel uit van huidige overeenkomst. </w:t>
      </w:r>
    </w:p>
    <w:p w:rsidR="00C15E29" w:rsidRPr="00E878DA" w:rsidRDefault="00C15E29" w:rsidP="00C15E29">
      <w:pPr>
        <w:rPr>
          <w:rFonts w:cs="Arial"/>
        </w:rPr>
      </w:pPr>
    </w:p>
    <w:p w:rsidR="00C15E29" w:rsidRPr="00EF696A" w:rsidRDefault="00C15E29" w:rsidP="00C15E29">
      <w:pPr>
        <w:keepNext/>
        <w:spacing w:before="240" w:after="60" w:line="240" w:lineRule="auto"/>
        <w:outlineLvl w:val="2"/>
        <w:rPr>
          <w:rFonts w:ascii="Arial" w:eastAsia="Times New Roman" w:hAnsi="Arial" w:cs="Arial"/>
          <w:b/>
          <w:bCs/>
          <w:sz w:val="20"/>
          <w:szCs w:val="20"/>
          <w:lang w:eastAsia="nl-BE"/>
        </w:rPr>
      </w:pPr>
      <w:r w:rsidRPr="00EF696A">
        <w:rPr>
          <w:rFonts w:ascii="Arial" w:eastAsia="Times New Roman" w:hAnsi="Arial" w:cs="Arial"/>
          <w:b/>
          <w:bCs/>
          <w:sz w:val="20"/>
          <w:szCs w:val="20"/>
          <w:lang w:eastAsia="nl-BE"/>
        </w:rPr>
        <w:t xml:space="preserve">Artikel 7: Contactpersonen </w:t>
      </w:r>
      <w:proofErr w:type="spellStart"/>
      <w:r w:rsidRPr="00EF696A">
        <w:rPr>
          <w:rFonts w:ascii="Arial" w:eastAsia="Times New Roman" w:hAnsi="Arial" w:cs="Arial"/>
          <w:b/>
          <w:bCs/>
          <w:sz w:val="20"/>
          <w:szCs w:val="20"/>
          <w:lang w:eastAsia="nl-BE"/>
        </w:rPr>
        <w:t>ivm</w:t>
      </w:r>
      <w:proofErr w:type="spellEnd"/>
      <w:r w:rsidRPr="00EF696A">
        <w:rPr>
          <w:rFonts w:ascii="Arial" w:eastAsia="Times New Roman" w:hAnsi="Arial" w:cs="Arial"/>
          <w:b/>
          <w:bCs/>
          <w:sz w:val="20"/>
          <w:szCs w:val="20"/>
          <w:lang w:eastAsia="nl-BE"/>
        </w:rPr>
        <w:t xml:space="preserve"> deze samenwerkingsovereenkomst</w:t>
      </w:r>
    </w:p>
    <w:p w:rsidR="00C15E29" w:rsidRPr="00EF696A" w:rsidRDefault="00C15E29" w:rsidP="00C15E29">
      <w:pPr>
        <w:keepNext/>
        <w:spacing w:after="0" w:line="240" w:lineRule="auto"/>
        <w:contextualSpacing/>
        <w:outlineLvl w:val="2"/>
        <w:rPr>
          <w:rFonts w:ascii="Arial" w:eastAsia="Times New Roman" w:hAnsi="Arial" w:cs="Arial"/>
          <w:sz w:val="20"/>
          <w:szCs w:val="20"/>
          <w:lang w:eastAsia="nl-BE"/>
        </w:rPr>
      </w:pPr>
      <w:r w:rsidRPr="00EF696A">
        <w:rPr>
          <w:rFonts w:ascii="Arial" w:eastAsia="Times New Roman" w:hAnsi="Arial" w:cs="Arial"/>
          <w:sz w:val="20"/>
          <w:szCs w:val="20"/>
          <w:lang w:eastAsia="nl-BE"/>
        </w:rPr>
        <w:t xml:space="preserve">Voor het stadsbestuur: Nele Verhaeghe </w:t>
      </w:r>
    </w:p>
    <w:p w:rsidR="00C15E29" w:rsidRPr="00EF696A" w:rsidRDefault="00C15E29" w:rsidP="00C15E29">
      <w:pPr>
        <w:contextualSpacing/>
        <w:rPr>
          <w:lang w:eastAsia="nl-BE"/>
        </w:rPr>
      </w:pPr>
      <w:r w:rsidRPr="00EF696A">
        <w:rPr>
          <w:lang w:eastAsia="nl-BE"/>
        </w:rPr>
        <w:t xml:space="preserve">Voor </w:t>
      </w:r>
      <w:proofErr w:type="spellStart"/>
      <w:r w:rsidRPr="00EF696A">
        <w:rPr>
          <w:lang w:eastAsia="nl-BE"/>
        </w:rPr>
        <w:t>Caw</w:t>
      </w:r>
      <w:proofErr w:type="spellEnd"/>
      <w:r w:rsidRPr="00EF696A">
        <w:rPr>
          <w:lang w:eastAsia="nl-BE"/>
        </w:rPr>
        <w:t xml:space="preserve"> </w:t>
      </w:r>
      <w:proofErr w:type="spellStart"/>
      <w:r w:rsidRPr="00EF696A">
        <w:rPr>
          <w:lang w:eastAsia="nl-BE"/>
        </w:rPr>
        <w:t>ZWVl</w:t>
      </w:r>
      <w:proofErr w:type="spellEnd"/>
      <w:r w:rsidRPr="00EF696A">
        <w:rPr>
          <w:lang w:eastAsia="nl-BE"/>
        </w:rPr>
        <w:t xml:space="preserve"> : Wim </w:t>
      </w:r>
      <w:proofErr w:type="spellStart"/>
      <w:r w:rsidRPr="00EF696A">
        <w:rPr>
          <w:lang w:eastAsia="nl-BE"/>
        </w:rPr>
        <w:t>Delabie</w:t>
      </w:r>
      <w:proofErr w:type="spellEnd"/>
    </w:p>
    <w:p w:rsidR="00C15E29" w:rsidRPr="00EF696A" w:rsidRDefault="00C15E29" w:rsidP="00C15E29">
      <w:pPr>
        <w:contextualSpacing/>
        <w:rPr>
          <w:lang w:eastAsia="nl-BE"/>
        </w:rPr>
      </w:pPr>
      <w:r w:rsidRPr="00EF696A">
        <w:rPr>
          <w:lang w:eastAsia="nl-BE"/>
        </w:rPr>
        <w:t xml:space="preserve">Voor VDAB : Bart </w:t>
      </w:r>
      <w:proofErr w:type="spellStart"/>
      <w:r w:rsidRPr="00EF696A">
        <w:rPr>
          <w:lang w:eastAsia="nl-BE"/>
        </w:rPr>
        <w:t>Pyncket</w:t>
      </w:r>
      <w:proofErr w:type="spellEnd"/>
    </w:p>
    <w:p w:rsidR="00C15E29" w:rsidRDefault="00C15E29" w:rsidP="00C15E29">
      <w:pPr>
        <w:contextualSpacing/>
        <w:rPr>
          <w:lang w:eastAsia="nl-BE"/>
        </w:rPr>
      </w:pPr>
      <w:r w:rsidRPr="00EF696A">
        <w:rPr>
          <w:lang w:eastAsia="nl-BE"/>
        </w:rPr>
        <w:t xml:space="preserve">Voor AII : </w:t>
      </w:r>
      <w:proofErr w:type="spellStart"/>
      <w:r w:rsidRPr="00EF696A">
        <w:rPr>
          <w:lang w:eastAsia="nl-BE"/>
        </w:rPr>
        <w:t>Fie</w:t>
      </w:r>
      <w:proofErr w:type="spellEnd"/>
      <w:r w:rsidRPr="00EF696A">
        <w:rPr>
          <w:lang w:eastAsia="nl-BE"/>
        </w:rPr>
        <w:t xml:space="preserve"> Velghe</w:t>
      </w:r>
    </w:p>
    <w:p w:rsidR="00C15E29" w:rsidRPr="00EF696A" w:rsidRDefault="00C15E29" w:rsidP="00C15E29">
      <w:pPr>
        <w:contextualSpacing/>
        <w:rPr>
          <w:lang w:eastAsia="nl-BE"/>
        </w:rPr>
      </w:pPr>
      <w:r w:rsidRPr="00EF696A">
        <w:rPr>
          <w:lang w:eastAsia="nl-BE"/>
        </w:rPr>
        <w:t>Voor VFU : Annick De Wulf</w:t>
      </w:r>
    </w:p>
    <w:p w:rsidR="00C15E29" w:rsidRPr="005371E3" w:rsidRDefault="00C15E29" w:rsidP="00C15E29">
      <w:pPr>
        <w:contextualSpacing/>
        <w:rPr>
          <w:lang w:eastAsia="nl-BE"/>
        </w:rPr>
      </w:pPr>
      <w:r w:rsidRPr="005371E3">
        <w:rPr>
          <w:lang w:eastAsia="nl-BE"/>
        </w:rPr>
        <w:t xml:space="preserve">Voor </w:t>
      </w:r>
      <w:proofErr w:type="spellStart"/>
      <w:r w:rsidRPr="005371E3">
        <w:rPr>
          <w:lang w:eastAsia="nl-BE"/>
        </w:rPr>
        <w:t>Cobot</w:t>
      </w:r>
      <w:proofErr w:type="spellEnd"/>
      <w:r w:rsidRPr="005371E3">
        <w:rPr>
          <w:lang w:eastAsia="nl-BE"/>
        </w:rPr>
        <w:t xml:space="preserve"> : Michel </w:t>
      </w:r>
      <w:proofErr w:type="spellStart"/>
      <w:r w:rsidRPr="005371E3">
        <w:rPr>
          <w:lang w:eastAsia="nl-BE"/>
        </w:rPr>
        <w:t>Loncke</w:t>
      </w:r>
      <w:proofErr w:type="spellEnd"/>
    </w:p>
    <w:p w:rsidR="00C15E29" w:rsidRDefault="00C15E29" w:rsidP="00C15E29">
      <w:pPr>
        <w:contextualSpacing/>
        <w:rPr>
          <w:lang w:eastAsia="nl-BE"/>
        </w:rPr>
      </w:pPr>
      <w:r w:rsidRPr="007137B1">
        <w:rPr>
          <w:lang w:eastAsia="nl-BE"/>
        </w:rPr>
        <w:t xml:space="preserve">Voor </w:t>
      </w:r>
      <w:proofErr w:type="spellStart"/>
      <w:r w:rsidRPr="007137B1">
        <w:rPr>
          <w:lang w:eastAsia="nl-BE"/>
        </w:rPr>
        <w:t>Plastiq</w:t>
      </w:r>
      <w:proofErr w:type="spellEnd"/>
      <w:r w:rsidRPr="007137B1">
        <w:rPr>
          <w:lang w:eastAsia="nl-BE"/>
        </w:rPr>
        <w:t xml:space="preserve"> :</w:t>
      </w:r>
      <w:r>
        <w:rPr>
          <w:lang w:eastAsia="nl-BE"/>
        </w:rPr>
        <w:t xml:space="preserve"> </w:t>
      </w:r>
      <w:r w:rsidRPr="007137B1">
        <w:rPr>
          <w:lang w:eastAsia="nl-BE"/>
        </w:rPr>
        <w:t xml:space="preserve">Marieke </w:t>
      </w:r>
      <w:proofErr w:type="spellStart"/>
      <w:r w:rsidRPr="007137B1">
        <w:rPr>
          <w:lang w:eastAsia="nl-BE"/>
        </w:rPr>
        <w:t>Veryser</w:t>
      </w:r>
      <w:proofErr w:type="spellEnd"/>
    </w:p>
    <w:p w:rsidR="00C15E29" w:rsidRPr="00EF696A" w:rsidRDefault="00C15E29" w:rsidP="00C15E29">
      <w:r w:rsidRPr="00EF696A">
        <w:rPr>
          <w:iCs/>
        </w:rPr>
        <w:t>Elke wijziging van de contactpersoon wordt onmiddellijk schriftelijk aan de andere partij gemeld. Dit schrijven maakt dan onlosmakelijk deel uit van huidige overeenkomst.</w:t>
      </w:r>
    </w:p>
    <w:p w:rsidR="00C15E29" w:rsidRPr="00EF696A" w:rsidRDefault="00C15E29" w:rsidP="00C15E29">
      <w:pPr>
        <w:keepNext/>
        <w:spacing w:before="240" w:after="60" w:line="240" w:lineRule="auto"/>
        <w:outlineLvl w:val="2"/>
        <w:rPr>
          <w:rFonts w:ascii="Arial" w:eastAsia="Times New Roman" w:hAnsi="Arial" w:cs="Arial"/>
          <w:b/>
          <w:bCs/>
          <w:sz w:val="20"/>
          <w:szCs w:val="20"/>
          <w:lang w:eastAsia="nl-BE"/>
        </w:rPr>
      </w:pPr>
      <w:r w:rsidRPr="00EF696A">
        <w:rPr>
          <w:rFonts w:ascii="Arial" w:eastAsia="Times New Roman" w:hAnsi="Arial" w:cs="Arial"/>
          <w:b/>
          <w:bCs/>
          <w:sz w:val="20"/>
          <w:szCs w:val="20"/>
          <w:lang w:eastAsia="nl-BE"/>
        </w:rPr>
        <w:t>Artikel 8: Evaluatie</w:t>
      </w:r>
    </w:p>
    <w:p w:rsidR="00C15E29" w:rsidRPr="00EF696A" w:rsidRDefault="00C15E29" w:rsidP="00C15E29">
      <w:r w:rsidRPr="00EF696A">
        <w:rPr>
          <w:rFonts w:cs="Arial"/>
        </w:rPr>
        <w:t xml:space="preserve">De stad en de partners evalueren </w:t>
      </w:r>
      <w:r>
        <w:rPr>
          <w:rFonts w:cs="Arial"/>
        </w:rPr>
        <w:t>twee</w:t>
      </w:r>
      <w:r w:rsidRPr="00EF696A">
        <w:rPr>
          <w:rFonts w:cs="Arial"/>
        </w:rPr>
        <w:t xml:space="preserve">maandelijks </w:t>
      </w:r>
      <w:r>
        <w:rPr>
          <w:rFonts w:cs="Arial"/>
        </w:rPr>
        <w:t xml:space="preserve">op de stuurgroep </w:t>
      </w:r>
      <w:r w:rsidRPr="00EF696A">
        <w:rPr>
          <w:rFonts w:cs="Arial"/>
        </w:rPr>
        <w:t>de uitvoering van het convenant. In onderling akkoord kunnen de beide partijen de samenwerkingsovereenkomst bijsturen.</w:t>
      </w:r>
    </w:p>
    <w:p w:rsidR="00C15E29" w:rsidRPr="00EF696A" w:rsidRDefault="00C15E29" w:rsidP="00C15E29">
      <w:pPr>
        <w:keepNext/>
        <w:spacing w:before="240" w:after="60" w:line="240" w:lineRule="auto"/>
        <w:outlineLvl w:val="2"/>
        <w:rPr>
          <w:rFonts w:ascii="Arial" w:eastAsia="Times New Roman" w:hAnsi="Arial" w:cs="Arial"/>
          <w:b/>
          <w:bCs/>
          <w:sz w:val="20"/>
          <w:szCs w:val="20"/>
          <w:lang w:eastAsia="nl-BE"/>
        </w:rPr>
      </w:pPr>
      <w:r w:rsidRPr="00EF696A">
        <w:rPr>
          <w:rFonts w:ascii="Arial" w:eastAsia="Times New Roman" w:hAnsi="Arial" w:cs="Arial"/>
          <w:b/>
          <w:bCs/>
          <w:sz w:val="20"/>
          <w:szCs w:val="20"/>
          <w:lang w:eastAsia="nl-BE"/>
        </w:rPr>
        <w:lastRenderedPageBreak/>
        <w:t>Artikel 9: Conflicten</w:t>
      </w:r>
    </w:p>
    <w:p w:rsidR="00C15E29" w:rsidRPr="00EF696A" w:rsidRDefault="00C15E29" w:rsidP="00C15E29">
      <w:r w:rsidRPr="00EF696A">
        <w:rPr>
          <w:rFonts w:cs="Arial"/>
        </w:rPr>
        <w:t xml:space="preserve">Bij conflicten overleggen de stad en de partners. Als geen overeenkomst bereikt wordt, leggen ze het probleem voor aan een arbitragegroep: elke partij stelt hiervoor een bemiddelaar aan en deze kiezen samen een </w:t>
      </w:r>
      <w:r>
        <w:rPr>
          <w:rFonts w:cs="Arial"/>
        </w:rPr>
        <w:t xml:space="preserve">negende </w:t>
      </w:r>
      <w:r w:rsidRPr="00EF696A">
        <w:rPr>
          <w:rFonts w:cs="Arial"/>
        </w:rPr>
        <w:t>lid.</w:t>
      </w:r>
    </w:p>
    <w:p w:rsidR="00C15E29" w:rsidRPr="00EF696A" w:rsidRDefault="00C15E29" w:rsidP="00C15E29">
      <w:pPr>
        <w:keepNext/>
        <w:spacing w:before="240" w:after="60" w:line="240" w:lineRule="auto"/>
        <w:outlineLvl w:val="2"/>
        <w:rPr>
          <w:rFonts w:ascii="Arial" w:eastAsia="Times New Roman" w:hAnsi="Arial" w:cs="Arial"/>
          <w:b/>
          <w:bCs/>
          <w:sz w:val="20"/>
          <w:szCs w:val="20"/>
          <w:lang w:eastAsia="nl-BE"/>
        </w:rPr>
      </w:pPr>
      <w:r w:rsidRPr="00EF696A">
        <w:rPr>
          <w:rFonts w:ascii="Arial" w:eastAsia="Times New Roman" w:hAnsi="Arial" w:cs="Arial"/>
          <w:b/>
          <w:bCs/>
          <w:sz w:val="20"/>
          <w:szCs w:val="20"/>
          <w:lang w:eastAsia="nl-BE"/>
        </w:rPr>
        <w:t>Artikel 9: Duur van de samenwerkingsovereenkomst</w:t>
      </w:r>
    </w:p>
    <w:p w:rsidR="00C15E29" w:rsidRPr="00EF696A" w:rsidRDefault="00C15E29" w:rsidP="00C15E29">
      <w:pPr>
        <w:numPr>
          <w:ilvl w:val="0"/>
          <w:numId w:val="1"/>
        </w:numPr>
        <w:spacing w:after="0" w:line="240" w:lineRule="auto"/>
        <w:ind w:left="426"/>
        <w:rPr>
          <w:rFonts w:cs="Arial"/>
        </w:rPr>
      </w:pPr>
      <w:r w:rsidRPr="00EF696A">
        <w:rPr>
          <w:rFonts w:cs="Arial"/>
        </w:rPr>
        <w:t>De convenant gaat in op 1</w:t>
      </w:r>
      <w:r>
        <w:rPr>
          <w:rFonts w:cs="Arial"/>
        </w:rPr>
        <w:t>7</w:t>
      </w:r>
      <w:r w:rsidRPr="00EF696A">
        <w:rPr>
          <w:rFonts w:cs="Arial"/>
        </w:rPr>
        <w:t xml:space="preserve"> oktober 2016 en eindigt uiterlijk op 31 december 2017. De samenwerking geldt dus v</w:t>
      </w:r>
      <w:r>
        <w:rPr>
          <w:rFonts w:cs="Arial"/>
        </w:rPr>
        <w:t>oor maximum 15 maanden, maar het tweemaandelijks</w:t>
      </w:r>
      <w:r w:rsidRPr="00EF696A">
        <w:rPr>
          <w:rFonts w:cs="Arial"/>
        </w:rPr>
        <w:t xml:space="preserve"> overleg dient aan te tonen dat de contractvoorwaarden gehonoreerd werden. Indien niet, dan kan dat stopzetting van de overeenkomst tot gevolg hebben. </w:t>
      </w:r>
    </w:p>
    <w:p w:rsidR="00C15E29" w:rsidRPr="008857BC" w:rsidRDefault="00C15E29" w:rsidP="00C15E29">
      <w:pPr>
        <w:numPr>
          <w:ilvl w:val="0"/>
          <w:numId w:val="1"/>
        </w:numPr>
        <w:spacing w:after="0" w:line="240" w:lineRule="auto"/>
        <w:ind w:left="426"/>
        <w:rPr>
          <w:rFonts w:cs="Arial"/>
        </w:rPr>
      </w:pPr>
      <w:r w:rsidRPr="008857BC">
        <w:rPr>
          <w:rFonts w:cs="Arial"/>
        </w:rPr>
        <w:t>Indien één van de partijen de overeenkomst wenst te verbreken</w:t>
      </w:r>
      <w:r w:rsidRPr="008857BC">
        <w:rPr>
          <w:rFonts w:ascii="Times New Roman" w:eastAsia="Times New Roman" w:hAnsi="Times New Roman" w:cs="Times New Roman"/>
          <w:lang w:eastAsia="nl-BE"/>
        </w:rPr>
        <w:t xml:space="preserve"> </w:t>
      </w:r>
      <w:r w:rsidRPr="008857BC">
        <w:rPr>
          <w:rFonts w:eastAsia="Times New Roman" w:cs="Times New Roman"/>
          <w:lang w:eastAsia="nl-BE"/>
        </w:rPr>
        <w:t>dan is dat mogelijk mits een opzeggingstermijn van 3 maanden. De overeenkomst eindigt dan na de opzeggingstermijn.</w:t>
      </w:r>
      <w:r>
        <w:rPr>
          <w:rFonts w:eastAsia="Times New Roman" w:cs="Times New Roman"/>
          <w:lang w:eastAsia="nl-BE"/>
        </w:rPr>
        <w:t xml:space="preserve"> </w:t>
      </w:r>
      <w:r w:rsidRPr="00EF696A">
        <w:t>Het stadsbestuur van Kortrijk kan evenwel met een aangetekend schrijven de overeenkomst met onmiddellijke ingang beëindigen als de contractvoorwaarden niet worden nageleefd. In dit geval moet een evenredig deel van de toelage terugbetaald worden.</w:t>
      </w:r>
    </w:p>
    <w:p w:rsidR="00C15E29" w:rsidRPr="00EF696A" w:rsidRDefault="00C15E29" w:rsidP="00C15E29">
      <w:pPr>
        <w:numPr>
          <w:ilvl w:val="0"/>
          <w:numId w:val="1"/>
        </w:numPr>
        <w:spacing w:after="0" w:line="240" w:lineRule="auto"/>
        <w:ind w:left="426"/>
      </w:pPr>
      <w:r w:rsidRPr="00EF696A">
        <w:t xml:space="preserve">Het stadsbestuur van Kortrijk zal de samenwerking in de loop van het laatste contractjaar beoordelen op basis van een evaluatieverslag opgemaakt door de bevoegde stedelijke dienst (in overleg met de stuurgroep van ‘t </w:t>
      </w:r>
      <w:proofErr w:type="spellStart"/>
      <w:r w:rsidRPr="00EF696A">
        <w:t>WerKt</w:t>
      </w:r>
      <w:proofErr w:type="spellEnd"/>
      <w:r w:rsidRPr="00EF696A">
        <w:t>. Deze evaluatie vormt de basis voor de opmaak van een eventueel nieuwe overeenkomst.</w:t>
      </w:r>
    </w:p>
    <w:p w:rsidR="00C15E29" w:rsidRPr="00EF696A" w:rsidRDefault="00C15E29" w:rsidP="00C15E29">
      <w:pPr>
        <w:rPr>
          <w:rFonts w:cs="Arial"/>
          <w:color w:val="FF0000"/>
        </w:rPr>
      </w:pPr>
    </w:p>
    <w:p w:rsidR="00C15E29" w:rsidRPr="00EF696A" w:rsidRDefault="00C15E29" w:rsidP="00C15E29">
      <w:r w:rsidRPr="00EF696A">
        <w:t>Opgemaakt te Kortrijk, in twee exemplaren op …</w:t>
      </w:r>
    </w:p>
    <w:p w:rsidR="00C15E29" w:rsidRPr="00EF696A" w:rsidRDefault="00C15E29" w:rsidP="00C15E29">
      <w:pPr>
        <w:jc w:val="center"/>
      </w:pPr>
    </w:p>
    <w:p w:rsidR="00C15E29" w:rsidRDefault="00C15E29" w:rsidP="00C15E29">
      <w:pPr>
        <w:jc w:val="center"/>
      </w:pPr>
    </w:p>
    <w:p w:rsidR="00C15E29" w:rsidRPr="00EF696A" w:rsidRDefault="00C15E29" w:rsidP="00C15E29">
      <w:pPr>
        <w:jc w:val="center"/>
      </w:pPr>
      <w:r w:rsidRPr="00EF696A">
        <w:t>Namens het stadsbestuur</w:t>
      </w:r>
    </w:p>
    <w:p w:rsidR="00C15E29" w:rsidRPr="00EF696A" w:rsidRDefault="00C15E29" w:rsidP="00C15E29">
      <w:pPr>
        <w:contextualSpacing/>
      </w:pPr>
      <w:r w:rsidRPr="00EF696A">
        <w:t>De stadssecretaris</w:t>
      </w:r>
      <w:r w:rsidRPr="00EF696A">
        <w:tab/>
      </w:r>
      <w:r w:rsidRPr="00EF696A">
        <w:tab/>
      </w:r>
      <w:r w:rsidRPr="00EF696A">
        <w:tab/>
      </w:r>
      <w:r w:rsidRPr="00EF696A">
        <w:tab/>
      </w:r>
      <w:r w:rsidRPr="00EF696A">
        <w:tab/>
      </w:r>
      <w:r w:rsidRPr="00EF696A">
        <w:tab/>
      </w:r>
      <w:r w:rsidRPr="00EF696A">
        <w:tab/>
        <w:t>De burgemeester</w:t>
      </w:r>
    </w:p>
    <w:p w:rsidR="00C15E29" w:rsidRPr="00EF696A" w:rsidRDefault="00C15E29" w:rsidP="00C15E29">
      <w:pPr>
        <w:contextualSpacing/>
        <w:rPr>
          <w:color w:val="FF0000"/>
        </w:rPr>
      </w:pPr>
      <w:r w:rsidRPr="00EF696A">
        <w:t>Geert Hillaert</w:t>
      </w:r>
      <w:r w:rsidRPr="00EF696A">
        <w:tab/>
      </w:r>
      <w:r w:rsidRPr="00EF696A">
        <w:tab/>
      </w:r>
      <w:r w:rsidRPr="00EF696A">
        <w:tab/>
      </w:r>
      <w:r w:rsidRPr="00EF696A">
        <w:tab/>
      </w:r>
      <w:r w:rsidRPr="00EF696A">
        <w:tab/>
      </w:r>
      <w:r w:rsidRPr="00EF696A">
        <w:tab/>
      </w:r>
      <w:r w:rsidRPr="00EF696A">
        <w:tab/>
      </w:r>
      <w:r w:rsidRPr="00EF696A">
        <w:tab/>
        <w:t>Vincent Van Quickenborne</w:t>
      </w:r>
    </w:p>
    <w:p w:rsidR="00C15E29" w:rsidRPr="00EF696A" w:rsidRDefault="00C15E29" w:rsidP="00C15E29"/>
    <w:p w:rsidR="00C15E29" w:rsidRPr="00EF696A" w:rsidRDefault="00C15E29" w:rsidP="00C15E29"/>
    <w:p w:rsidR="00C15E29" w:rsidRPr="00EF696A" w:rsidRDefault="00C15E29" w:rsidP="00C15E29"/>
    <w:p w:rsidR="00C15E29" w:rsidRPr="00EF696A" w:rsidRDefault="00C15E29" w:rsidP="00C15E29">
      <w:pPr>
        <w:jc w:val="center"/>
      </w:pPr>
      <w:r w:rsidRPr="00EF696A">
        <w:t xml:space="preserve">Namens ’t Werkt </w:t>
      </w:r>
    </w:p>
    <w:p w:rsidR="00C15E29" w:rsidRPr="00EF696A" w:rsidRDefault="00C15E29" w:rsidP="00C15E29">
      <w:pPr>
        <w:jc w:val="center"/>
      </w:pPr>
    </w:p>
    <w:p w:rsidR="00C15E29" w:rsidRPr="00EF696A" w:rsidRDefault="00C15E29" w:rsidP="00C15E29">
      <w:pPr>
        <w:contextualSpacing/>
      </w:pPr>
      <w:r w:rsidRPr="00EF696A">
        <w:t>Fons Leroy</w:t>
      </w:r>
      <w:r w:rsidRPr="00EF696A">
        <w:tab/>
      </w:r>
      <w:r w:rsidRPr="00EF696A">
        <w:tab/>
      </w:r>
      <w:r w:rsidRPr="00EF696A">
        <w:tab/>
      </w:r>
      <w:r w:rsidRPr="00EF696A">
        <w:tab/>
      </w:r>
      <w:r w:rsidRPr="00EF696A">
        <w:tab/>
      </w:r>
      <w:r w:rsidRPr="00EF696A">
        <w:tab/>
      </w:r>
      <w:r w:rsidRPr="00EF696A">
        <w:tab/>
        <w:t xml:space="preserve"> </w:t>
      </w:r>
      <w:r w:rsidRPr="00EF696A">
        <w:tab/>
        <w:t xml:space="preserve">  </w:t>
      </w:r>
      <w:r w:rsidRPr="00EF696A">
        <w:tab/>
        <w:t xml:space="preserve">             Pascal Heytens </w:t>
      </w:r>
    </w:p>
    <w:p w:rsidR="00C15E29" w:rsidRPr="00EF696A" w:rsidRDefault="00C15E29" w:rsidP="00C15E29">
      <w:pPr>
        <w:contextualSpacing/>
      </w:pPr>
      <w:r w:rsidRPr="00EF696A">
        <w:t xml:space="preserve">Gedelegeerd bestuurder </w:t>
      </w:r>
      <w:r w:rsidRPr="00EF696A">
        <w:tab/>
      </w:r>
      <w:r w:rsidRPr="00EF696A">
        <w:tab/>
      </w:r>
      <w:r w:rsidRPr="00EF696A">
        <w:tab/>
      </w:r>
      <w:r w:rsidRPr="00EF696A">
        <w:tab/>
      </w:r>
      <w:r w:rsidRPr="00EF696A">
        <w:tab/>
        <w:t xml:space="preserve">                                Algemeen directeur </w:t>
      </w:r>
    </w:p>
    <w:p w:rsidR="00C15E29" w:rsidRPr="00EF696A" w:rsidRDefault="00C15E29" w:rsidP="00C15E29">
      <w:pPr>
        <w:contextualSpacing/>
      </w:pPr>
      <w:r w:rsidRPr="00EF696A">
        <w:t xml:space="preserve">VDAB     </w:t>
      </w:r>
      <w:r w:rsidRPr="00EF696A">
        <w:tab/>
      </w:r>
      <w:r w:rsidRPr="00EF696A">
        <w:tab/>
      </w:r>
      <w:r w:rsidRPr="00EF696A">
        <w:tab/>
      </w:r>
      <w:r w:rsidRPr="00EF696A">
        <w:tab/>
      </w:r>
      <w:r w:rsidRPr="00EF696A">
        <w:tab/>
      </w:r>
      <w:r w:rsidRPr="00EF696A">
        <w:tab/>
      </w:r>
      <w:r w:rsidRPr="00EF696A">
        <w:tab/>
        <w:t xml:space="preserve">                  CAW Zuid-West-Vlaanderen</w:t>
      </w:r>
    </w:p>
    <w:p w:rsidR="00C15E29" w:rsidRPr="00EF696A" w:rsidRDefault="00C15E29" w:rsidP="00C15E29">
      <w:pPr>
        <w:contextualSpacing/>
      </w:pPr>
      <w:r w:rsidRPr="00EF696A">
        <w:tab/>
      </w:r>
      <w:r w:rsidRPr="00EF696A">
        <w:tab/>
      </w:r>
      <w:r w:rsidRPr="00EF696A">
        <w:tab/>
      </w:r>
      <w:r w:rsidRPr="00EF696A">
        <w:tab/>
        <w:t xml:space="preserve">           </w:t>
      </w:r>
    </w:p>
    <w:p w:rsidR="00C15E29" w:rsidRPr="00EF696A" w:rsidRDefault="00C15E29" w:rsidP="00C15E29"/>
    <w:p w:rsidR="00C15E29" w:rsidRPr="00EF696A" w:rsidRDefault="00C15E29" w:rsidP="00C15E29"/>
    <w:p w:rsidR="00C15E29" w:rsidRPr="00EF696A" w:rsidRDefault="00C15E29" w:rsidP="00C15E29">
      <w:pPr>
        <w:contextualSpacing/>
      </w:pPr>
      <w:r w:rsidRPr="00EF696A">
        <w:t xml:space="preserve">Leen </w:t>
      </w:r>
      <w:proofErr w:type="spellStart"/>
      <w:r w:rsidRPr="00EF696A">
        <w:t>Verraest</w:t>
      </w:r>
      <w:proofErr w:type="spellEnd"/>
      <w:r w:rsidRPr="00EF696A">
        <w:tab/>
      </w:r>
      <w:r w:rsidRPr="00EF696A">
        <w:tab/>
      </w:r>
      <w:r w:rsidRPr="00EF696A">
        <w:tab/>
      </w:r>
      <w:r w:rsidRPr="00EF696A">
        <w:tab/>
      </w:r>
      <w:r w:rsidRPr="00EF696A">
        <w:tab/>
      </w:r>
      <w:r w:rsidRPr="00EF696A">
        <w:tab/>
      </w:r>
      <w:r w:rsidRPr="00EF696A">
        <w:tab/>
        <w:t xml:space="preserve"> </w:t>
      </w:r>
      <w:r w:rsidRPr="00EF696A">
        <w:tab/>
        <w:t xml:space="preserve">  </w:t>
      </w:r>
      <w:r w:rsidRPr="00EF696A">
        <w:tab/>
        <w:t xml:space="preserve">Vincent </w:t>
      </w:r>
      <w:proofErr w:type="spellStart"/>
      <w:r w:rsidRPr="00EF696A">
        <w:t>Vandeameele</w:t>
      </w:r>
      <w:proofErr w:type="spellEnd"/>
      <w:r w:rsidRPr="00EF696A">
        <w:t xml:space="preserve"> </w:t>
      </w:r>
    </w:p>
    <w:p w:rsidR="00C15E29" w:rsidRPr="00EF696A" w:rsidRDefault="00C15E29" w:rsidP="00C15E29">
      <w:pPr>
        <w:contextualSpacing/>
      </w:pPr>
      <w:r w:rsidRPr="00EF696A">
        <w:t xml:space="preserve">Algemeen directeur </w:t>
      </w:r>
      <w:r w:rsidRPr="00EF696A">
        <w:tab/>
      </w:r>
      <w:r w:rsidRPr="00EF696A">
        <w:tab/>
      </w:r>
      <w:r w:rsidRPr="00EF696A">
        <w:tab/>
      </w:r>
      <w:r w:rsidRPr="00EF696A">
        <w:tab/>
      </w:r>
      <w:r w:rsidRPr="00EF696A">
        <w:tab/>
        <w:t xml:space="preserve">                                                                 </w:t>
      </w:r>
      <w:proofErr w:type="spellStart"/>
      <w:r w:rsidRPr="00EF696A">
        <w:t>Directeur</w:t>
      </w:r>
      <w:proofErr w:type="spellEnd"/>
      <w:r w:rsidRPr="00EF696A">
        <w:t xml:space="preserve"> </w:t>
      </w:r>
    </w:p>
    <w:p w:rsidR="00C15E29" w:rsidRPr="00EF696A" w:rsidRDefault="00C15E29" w:rsidP="00C15E29">
      <w:pPr>
        <w:contextualSpacing/>
      </w:pPr>
      <w:r w:rsidRPr="00EF696A">
        <w:t>Agentschap Integratie &amp; Inburgering</w:t>
      </w:r>
      <w:r w:rsidRPr="00EF696A">
        <w:tab/>
      </w:r>
      <w:r w:rsidRPr="00EF696A">
        <w:tab/>
      </w:r>
      <w:r w:rsidRPr="00EF696A">
        <w:tab/>
      </w:r>
      <w:r w:rsidRPr="00EF696A">
        <w:tab/>
      </w:r>
      <w:r w:rsidRPr="00EF696A">
        <w:tab/>
      </w:r>
      <w:r w:rsidRPr="00EF696A">
        <w:tab/>
      </w:r>
      <w:r w:rsidRPr="00EF696A">
        <w:tab/>
        <w:t xml:space="preserve">                  VFU</w:t>
      </w:r>
    </w:p>
    <w:p w:rsidR="00C15E29" w:rsidRPr="00EF696A" w:rsidRDefault="00C15E29" w:rsidP="00C15E29"/>
    <w:p w:rsidR="00C15E29" w:rsidRPr="00EF696A" w:rsidRDefault="00C15E29" w:rsidP="00C15E29"/>
    <w:p w:rsidR="00C15E29" w:rsidRPr="00C15E29" w:rsidRDefault="00C15E29" w:rsidP="00C15E29">
      <w:pPr>
        <w:contextualSpacing/>
        <w:rPr>
          <w:lang w:val="fr-BE"/>
        </w:rPr>
      </w:pPr>
      <w:r w:rsidRPr="00C15E29">
        <w:rPr>
          <w:lang w:val="fr-BE"/>
        </w:rPr>
        <w:lastRenderedPageBreak/>
        <w:t xml:space="preserve">Michel </w:t>
      </w:r>
      <w:proofErr w:type="spellStart"/>
      <w:r w:rsidRPr="00C15E29">
        <w:rPr>
          <w:lang w:val="fr-BE"/>
        </w:rPr>
        <w:t>Loncke</w:t>
      </w:r>
      <w:proofErr w:type="spellEnd"/>
      <w:r w:rsidRPr="00C15E29">
        <w:rPr>
          <w:lang w:val="fr-BE"/>
        </w:rPr>
        <w:tab/>
      </w:r>
      <w:r w:rsidRPr="00C15E29">
        <w:rPr>
          <w:lang w:val="fr-BE"/>
        </w:rPr>
        <w:tab/>
      </w:r>
      <w:r w:rsidRPr="00C15E29">
        <w:rPr>
          <w:lang w:val="fr-BE"/>
        </w:rPr>
        <w:tab/>
      </w:r>
      <w:r w:rsidRPr="00C15E29">
        <w:rPr>
          <w:lang w:val="fr-BE"/>
        </w:rPr>
        <w:tab/>
      </w:r>
      <w:r w:rsidRPr="00C15E29">
        <w:rPr>
          <w:lang w:val="fr-BE"/>
        </w:rPr>
        <w:tab/>
      </w:r>
      <w:r w:rsidRPr="00C15E29">
        <w:rPr>
          <w:lang w:val="fr-BE"/>
        </w:rPr>
        <w:tab/>
      </w:r>
      <w:r w:rsidRPr="00C15E29">
        <w:rPr>
          <w:lang w:val="fr-BE"/>
        </w:rPr>
        <w:tab/>
        <w:t xml:space="preserve"> </w:t>
      </w:r>
      <w:r w:rsidRPr="00C15E29">
        <w:rPr>
          <w:lang w:val="fr-BE"/>
        </w:rPr>
        <w:tab/>
        <w:t xml:space="preserve">  </w:t>
      </w:r>
      <w:r w:rsidRPr="00C15E29">
        <w:rPr>
          <w:lang w:val="fr-BE"/>
        </w:rPr>
        <w:tab/>
        <w:t xml:space="preserve">     Vincent </w:t>
      </w:r>
      <w:proofErr w:type="spellStart"/>
      <w:r w:rsidRPr="00C15E29">
        <w:rPr>
          <w:lang w:val="fr-BE"/>
        </w:rPr>
        <w:t>Mispelaere</w:t>
      </w:r>
      <w:proofErr w:type="spellEnd"/>
      <w:r w:rsidRPr="00C15E29">
        <w:rPr>
          <w:lang w:val="fr-BE"/>
        </w:rPr>
        <w:t xml:space="preserve"> </w:t>
      </w:r>
    </w:p>
    <w:p w:rsidR="00C15E29" w:rsidRPr="00C15E29" w:rsidRDefault="00C15E29" w:rsidP="00C15E29">
      <w:pPr>
        <w:contextualSpacing/>
        <w:rPr>
          <w:lang w:val="fr-BE"/>
        </w:rPr>
      </w:pPr>
      <w:r w:rsidRPr="00C15E29">
        <w:rPr>
          <w:lang w:val="fr-BE"/>
        </w:rPr>
        <w:t xml:space="preserve">Directeur </w:t>
      </w:r>
      <w:r w:rsidRPr="00C15E29">
        <w:rPr>
          <w:lang w:val="fr-BE"/>
        </w:rPr>
        <w:tab/>
      </w:r>
      <w:r w:rsidRPr="00C15E29">
        <w:rPr>
          <w:lang w:val="fr-BE"/>
        </w:rPr>
        <w:tab/>
      </w:r>
      <w:r w:rsidRPr="00C15E29">
        <w:rPr>
          <w:lang w:val="fr-BE"/>
        </w:rPr>
        <w:tab/>
      </w:r>
      <w:r w:rsidRPr="00C15E29">
        <w:rPr>
          <w:lang w:val="fr-BE"/>
        </w:rPr>
        <w:tab/>
      </w:r>
      <w:r w:rsidRPr="00C15E29">
        <w:rPr>
          <w:lang w:val="fr-BE"/>
        </w:rPr>
        <w:tab/>
        <w:t xml:space="preserve">                                </w:t>
      </w:r>
      <w:r w:rsidRPr="00C15E29">
        <w:rPr>
          <w:lang w:val="fr-BE"/>
        </w:rPr>
        <w:tab/>
      </w:r>
      <w:r w:rsidRPr="00C15E29">
        <w:rPr>
          <w:lang w:val="fr-BE"/>
        </w:rPr>
        <w:tab/>
        <w:t xml:space="preserve">     </w:t>
      </w:r>
      <w:r w:rsidRPr="00C15E29">
        <w:rPr>
          <w:lang w:val="fr-BE"/>
        </w:rPr>
        <w:tab/>
        <w:t xml:space="preserve">        </w:t>
      </w:r>
      <w:proofErr w:type="spellStart"/>
      <w:r w:rsidRPr="00C15E29">
        <w:rPr>
          <w:lang w:val="fr-BE"/>
        </w:rPr>
        <w:t>Directeur</w:t>
      </w:r>
      <w:proofErr w:type="spellEnd"/>
      <w:r w:rsidRPr="00C15E29">
        <w:rPr>
          <w:lang w:val="fr-BE"/>
        </w:rPr>
        <w:t xml:space="preserve"> </w:t>
      </w:r>
    </w:p>
    <w:p w:rsidR="00C15E29" w:rsidRPr="00EF696A" w:rsidRDefault="00C15E29" w:rsidP="00C15E29">
      <w:pPr>
        <w:contextualSpacing/>
      </w:pPr>
      <w:proofErr w:type="spellStart"/>
      <w:r w:rsidRPr="00EF696A">
        <w:t>Cobot</w:t>
      </w:r>
      <w:proofErr w:type="spellEnd"/>
      <w:r w:rsidRPr="00EF696A">
        <w:t xml:space="preserve"> vzw   </w:t>
      </w:r>
      <w:r w:rsidRPr="00EF696A">
        <w:tab/>
      </w:r>
      <w:r w:rsidRPr="00EF696A">
        <w:tab/>
      </w:r>
      <w:r w:rsidRPr="00EF696A">
        <w:tab/>
      </w:r>
      <w:r w:rsidRPr="00EF696A">
        <w:tab/>
      </w:r>
      <w:r w:rsidRPr="00EF696A">
        <w:tab/>
      </w:r>
      <w:r w:rsidRPr="00EF696A">
        <w:tab/>
      </w:r>
      <w:r w:rsidRPr="00EF696A">
        <w:tab/>
        <w:t xml:space="preserve">                  </w:t>
      </w:r>
      <w:r w:rsidRPr="00EF696A">
        <w:tab/>
      </w:r>
      <w:r w:rsidRPr="00EF696A">
        <w:tab/>
        <w:t xml:space="preserve">             </w:t>
      </w:r>
      <w:proofErr w:type="spellStart"/>
      <w:r w:rsidRPr="00EF696A">
        <w:t>PlastiQ</w:t>
      </w:r>
      <w:proofErr w:type="spellEnd"/>
    </w:p>
    <w:sectPr w:rsidR="00C15E29" w:rsidRPr="00EF69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E29" w:rsidRDefault="00C15E29" w:rsidP="00C15E29">
      <w:pPr>
        <w:spacing w:after="0" w:line="240" w:lineRule="auto"/>
      </w:pPr>
      <w:r>
        <w:separator/>
      </w:r>
    </w:p>
  </w:endnote>
  <w:endnote w:type="continuationSeparator" w:id="0">
    <w:p w:rsidR="00C15E29" w:rsidRDefault="00C15E29" w:rsidP="00C1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E29" w:rsidRDefault="00C15E29" w:rsidP="00C15E29">
      <w:pPr>
        <w:spacing w:after="0" w:line="240" w:lineRule="auto"/>
      </w:pPr>
      <w:r>
        <w:separator/>
      </w:r>
    </w:p>
  </w:footnote>
  <w:footnote w:type="continuationSeparator" w:id="0">
    <w:p w:rsidR="00C15E29" w:rsidRDefault="00C15E29" w:rsidP="00C15E29">
      <w:pPr>
        <w:spacing w:after="0" w:line="240" w:lineRule="auto"/>
      </w:pPr>
      <w:r>
        <w:continuationSeparator/>
      </w:r>
    </w:p>
  </w:footnote>
  <w:footnote w:id="1">
    <w:p w:rsidR="00C15E29" w:rsidRDefault="00C15E29" w:rsidP="00C15E29">
      <w:pPr>
        <w:pStyle w:val="Voetnoottekst"/>
      </w:pPr>
      <w:r>
        <w:rPr>
          <w:rStyle w:val="Voetnootmarkering"/>
        </w:rPr>
        <w:footnoteRef/>
      </w:r>
      <w:r>
        <w:t xml:space="preserve"> Verder afgekort tot TB</w:t>
      </w:r>
    </w:p>
  </w:footnote>
  <w:footnote w:id="2">
    <w:p w:rsidR="00C15E29" w:rsidRDefault="00C15E29" w:rsidP="00C15E29">
      <w:pPr>
        <w:pStyle w:val="Voetnoottekst"/>
      </w:pPr>
      <w:r>
        <w:rPr>
          <w:rStyle w:val="Voetnootmarkering"/>
        </w:rPr>
        <w:footnoteRef/>
      </w:r>
      <w:r>
        <w:t xml:space="preserve"> Individuele Beroepsopleiding</w:t>
      </w:r>
    </w:p>
  </w:footnote>
  <w:footnote w:id="3">
    <w:p w:rsidR="00C15E29" w:rsidRDefault="00C15E29" w:rsidP="00C15E29">
      <w:pPr>
        <w:pStyle w:val="Voetnoottekst"/>
      </w:pPr>
      <w:r>
        <w:rPr>
          <w:rStyle w:val="Voetnootmarkering"/>
        </w:rPr>
        <w:footnoteRef/>
      </w:r>
      <w:r>
        <w:t xml:space="preserve"> Mijn Loopbaan voor Partners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0263"/>
    <w:multiLevelType w:val="hybridMultilevel"/>
    <w:tmpl w:val="A73881D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179C0107"/>
    <w:multiLevelType w:val="hybridMultilevel"/>
    <w:tmpl w:val="9614EB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FB2CBF"/>
    <w:multiLevelType w:val="hybridMultilevel"/>
    <w:tmpl w:val="8444AD38"/>
    <w:lvl w:ilvl="0" w:tplc="08130001">
      <w:start w:val="1"/>
      <w:numFmt w:val="bullet"/>
      <w:lvlText w:val=""/>
      <w:lvlJc w:val="left"/>
      <w:pPr>
        <w:ind w:left="1185" w:hanging="360"/>
      </w:pPr>
      <w:rPr>
        <w:rFonts w:ascii="Symbol" w:hAnsi="Symbol" w:hint="default"/>
      </w:rPr>
    </w:lvl>
    <w:lvl w:ilvl="1" w:tplc="08130003" w:tentative="1">
      <w:start w:val="1"/>
      <w:numFmt w:val="bullet"/>
      <w:lvlText w:val="o"/>
      <w:lvlJc w:val="left"/>
      <w:pPr>
        <w:ind w:left="1905" w:hanging="360"/>
      </w:pPr>
      <w:rPr>
        <w:rFonts w:ascii="Courier New" w:hAnsi="Courier New" w:cs="Courier New" w:hint="default"/>
      </w:rPr>
    </w:lvl>
    <w:lvl w:ilvl="2" w:tplc="08130005" w:tentative="1">
      <w:start w:val="1"/>
      <w:numFmt w:val="bullet"/>
      <w:lvlText w:val=""/>
      <w:lvlJc w:val="left"/>
      <w:pPr>
        <w:ind w:left="2625" w:hanging="360"/>
      </w:pPr>
      <w:rPr>
        <w:rFonts w:ascii="Wingdings" w:hAnsi="Wingdings" w:hint="default"/>
      </w:rPr>
    </w:lvl>
    <w:lvl w:ilvl="3" w:tplc="08130001" w:tentative="1">
      <w:start w:val="1"/>
      <w:numFmt w:val="bullet"/>
      <w:lvlText w:val=""/>
      <w:lvlJc w:val="left"/>
      <w:pPr>
        <w:ind w:left="3345" w:hanging="360"/>
      </w:pPr>
      <w:rPr>
        <w:rFonts w:ascii="Symbol" w:hAnsi="Symbol" w:hint="default"/>
      </w:rPr>
    </w:lvl>
    <w:lvl w:ilvl="4" w:tplc="08130003" w:tentative="1">
      <w:start w:val="1"/>
      <w:numFmt w:val="bullet"/>
      <w:lvlText w:val="o"/>
      <w:lvlJc w:val="left"/>
      <w:pPr>
        <w:ind w:left="4065" w:hanging="360"/>
      </w:pPr>
      <w:rPr>
        <w:rFonts w:ascii="Courier New" w:hAnsi="Courier New" w:cs="Courier New" w:hint="default"/>
      </w:rPr>
    </w:lvl>
    <w:lvl w:ilvl="5" w:tplc="08130005" w:tentative="1">
      <w:start w:val="1"/>
      <w:numFmt w:val="bullet"/>
      <w:lvlText w:val=""/>
      <w:lvlJc w:val="left"/>
      <w:pPr>
        <w:ind w:left="4785" w:hanging="360"/>
      </w:pPr>
      <w:rPr>
        <w:rFonts w:ascii="Wingdings" w:hAnsi="Wingdings" w:hint="default"/>
      </w:rPr>
    </w:lvl>
    <w:lvl w:ilvl="6" w:tplc="08130001" w:tentative="1">
      <w:start w:val="1"/>
      <w:numFmt w:val="bullet"/>
      <w:lvlText w:val=""/>
      <w:lvlJc w:val="left"/>
      <w:pPr>
        <w:ind w:left="5505" w:hanging="360"/>
      </w:pPr>
      <w:rPr>
        <w:rFonts w:ascii="Symbol" w:hAnsi="Symbol" w:hint="default"/>
      </w:rPr>
    </w:lvl>
    <w:lvl w:ilvl="7" w:tplc="08130003" w:tentative="1">
      <w:start w:val="1"/>
      <w:numFmt w:val="bullet"/>
      <w:lvlText w:val="o"/>
      <w:lvlJc w:val="left"/>
      <w:pPr>
        <w:ind w:left="6225" w:hanging="360"/>
      </w:pPr>
      <w:rPr>
        <w:rFonts w:ascii="Courier New" w:hAnsi="Courier New" w:cs="Courier New" w:hint="default"/>
      </w:rPr>
    </w:lvl>
    <w:lvl w:ilvl="8" w:tplc="08130005" w:tentative="1">
      <w:start w:val="1"/>
      <w:numFmt w:val="bullet"/>
      <w:lvlText w:val=""/>
      <w:lvlJc w:val="left"/>
      <w:pPr>
        <w:ind w:left="6945" w:hanging="360"/>
      </w:pPr>
      <w:rPr>
        <w:rFonts w:ascii="Wingdings" w:hAnsi="Wingdings" w:hint="default"/>
      </w:rPr>
    </w:lvl>
  </w:abstractNum>
  <w:abstractNum w:abstractNumId="3" w15:restartNumberingAfterBreak="0">
    <w:nsid w:val="1D0C794E"/>
    <w:multiLevelType w:val="hybridMultilevel"/>
    <w:tmpl w:val="E8A47FC2"/>
    <w:lvl w:ilvl="0" w:tplc="C390E0DC">
      <w:start w:val="1"/>
      <w:numFmt w:val="bullet"/>
      <w:lvlText w:val=""/>
      <w:lvlJc w:val="left"/>
      <w:pPr>
        <w:ind w:left="340" w:hanging="34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4B7A12"/>
    <w:multiLevelType w:val="hybridMultilevel"/>
    <w:tmpl w:val="462C68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C57D34"/>
    <w:multiLevelType w:val="hybridMultilevel"/>
    <w:tmpl w:val="32AA098C"/>
    <w:lvl w:ilvl="0" w:tplc="C390E0DC">
      <w:start w:val="1"/>
      <w:numFmt w:val="bullet"/>
      <w:lvlText w:val=""/>
      <w:lvlJc w:val="left"/>
      <w:pPr>
        <w:ind w:left="680" w:hanging="340"/>
      </w:pPr>
      <w:rPr>
        <w:rFonts w:ascii="Symbol" w:hAnsi="Symbol" w:hint="default"/>
      </w:rPr>
    </w:lvl>
    <w:lvl w:ilvl="1" w:tplc="08130003" w:tentative="1">
      <w:start w:val="1"/>
      <w:numFmt w:val="bullet"/>
      <w:lvlText w:val="o"/>
      <w:lvlJc w:val="left"/>
      <w:pPr>
        <w:ind w:left="1780" w:hanging="360"/>
      </w:pPr>
      <w:rPr>
        <w:rFonts w:ascii="Courier New" w:hAnsi="Courier New" w:cs="Courier New" w:hint="default"/>
      </w:rPr>
    </w:lvl>
    <w:lvl w:ilvl="2" w:tplc="08130005" w:tentative="1">
      <w:start w:val="1"/>
      <w:numFmt w:val="bullet"/>
      <w:lvlText w:val=""/>
      <w:lvlJc w:val="left"/>
      <w:pPr>
        <w:ind w:left="2500" w:hanging="360"/>
      </w:pPr>
      <w:rPr>
        <w:rFonts w:ascii="Wingdings" w:hAnsi="Wingdings" w:hint="default"/>
      </w:rPr>
    </w:lvl>
    <w:lvl w:ilvl="3" w:tplc="08130001" w:tentative="1">
      <w:start w:val="1"/>
      <w:numFmt w:val="bullet"/>
      <w:lvlText w:val=""/>
      <w:lvlJc w:val="left"/>
      <w:pPr>
        <w:ind w:left="3220" w:hanging="360"/>
      </w:pPr>
      <w:rPr>
        <w:rFonts w:ascii="Symbol" w:hAnsi="Symbol" w:hint="default"/>
      </w:rPr>
    </w:lvl>
    <w:lvl w:ilvl="4" w:tplc="08130003" w:tentative="1">
      <w:start w:val="1"/>
      <w:numFmt w:val="bullet"/>
      <w:lvlText w:val="o"/>
      <w:lvlJc w:val="left"/>
      <w:pPr>
        <w:ind w:left="3940" w:hanging="360"/>
      </w:pPr>
      <w:rPr>
        <w:rFonts w:ascii="Courier New" w:hAnsi="Courier New" w:cs="Courier New" w:hint="default"/>
      </w:rPr>
    </w:lvl>
    <w:lvl w:ilvl="5" w:tplc="08130005" w:tentative="1">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abstractNum w:abstractNumId="6" w15:restartNumberingAfterBreak="0">
    <w:nsid w:val="306124C4"/>
    <w:multiLevelType w:val="hybridMultilevel"/>
    <w:tmpl w:val="54E09F98"/>
    <w:lvl w:ilvl="0" w:tplc="C390E0DC">
      <w:start w:val="1"/>
      <w:numFmt w:val="bullet"/>
      <w:lvlText w:val=""/>
      <w:lvlJc w:val="left"/>
      <w:pPr>
        <w:ind w:left="700" w:hanging="34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3D2505C8"/>
    <w:multiLevelType w:val="hybridMultilevel"/>
    <w:tmpl w:val="FABC8980"/>
    <w:lvl w:ilvl="0" w:tplc="C390E0DC">
      <w:start w:val="1"/>
      <w:numFmt w:val="bullet"/>
      <w:lvlText w:val=""/>
      <w:lvlJc w:val="left"/>
      <w:pPr>
        <w:ind w:left="700" w:hanging="34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8" w15:restartNumberingAfterBreak="0">
    <w:nsid w:val="669E1A7F"/>
    <w:multiLevelType w:val="hybridMultilevel"/>
    <w:tmpl w:val="FA2CF1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6E3B47"/>
    <w:multiLevelType w:val="hybridMultilevel"/>
    <w:tmpl w:val="19B0E8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E25FB4"/>
    <w:multiLevelType w:val="hybridMultilevel"/>
    <w:tmpl w:val="8464948C"/>
    <w:lvl w:ilvl="0" w:tplc="C390E0DC">
      <w:start w:val="1"/>
      <w:numFmt w:val="bullet"/>
      <w:lvlText w:val=""/>
      <w:lvlJc w:val="left"/>
      <w:pPr>
        <w:ind w:left="340" w:hanging="34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2"/>
  </w:num>
  <w:num w:numId="5">
    <w:abstractNumId w:val="5"/>
  </w:num>
  <w:num w:numId="6">
    <w:abstractNumId w:val="6"/>
  </w:num>
  <w:num w:numId="7">
    <w:abstractNumId w:val="1"/>
  </w:num>
  <w:num w:numId="8">
    <w:abstractNumId w:val="3"/>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15"/>
    <w:rsid w:val="00021C8C"/>
    <w:rsid w:val="00124CD0"/>
    <w:rsid w:val="003E5451"/>
    <w:rsid w:val="00890F15"/>
    <w:rsid w:val="0097323D"/>
    <w:rsid w:val="00AE164B"/>
    <w:rsid w:val="00B61517"/>
    <w:rsid w:val="00BC4DFB"/>
    <w:rsid w:val="00C15E29"/>
    <w:rsid w:val="00C3640B"/>
    <w:rsid w:val="00E000C6"/>
    <w:rsid w:val="00E516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42C88-A5BB-41CA-A460-61A71454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5E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C15E2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15E29"/>
    <w:rPr>
      <w:sz w:val="20"/>
      <w:szCs w:val="20"/>
    </w:rPr>
  </w:style>
  <w:style w:type="character" w:styleId="Voetnootmarkering">
    <w:name w:val="footnote reference"/>
    <w:basedOn w:val="Standaardalinea-lettertype"/>
    <w:uiPriority w:val="99"/>
    <w:semiHidden/>
    <w:unhideWhenUsed/>
    <w:rsid w:val="00C15E29"/>
    <w:rPr>
      <w:vertAlign w:val="superscript"/>
    </w:rPr>
  </w:style>
  <w:style w:type="paragraph" w:styleId="Lijstalinea">
    <w:name w:val="List Paragraph"/>
    <w:basedOn w:val="Standaard"/>
    <w:uiPriority w:val="34"/>
    <w:qFormat/>
    <w:rsid w:val="00C15E29"/>
    <w:pPr>
      <w:ind w:left="720"/>
      <w:contextualSpacing/>
    </w:pPr>
  </w:style>
  <w:style w:type="paragraph" w:styleId="Ballontekst">
    <w:name w:val="Balloon Text"/>
    <w:basedOn w:val="Standaard"/>
    <w:link w:val="BallontekstChar"/>
    <w:uiPriority w:val="99"/>
    <w:semiHidden/>
    <w:unhideWhenUsed/>
    <w:rsid w:val="00C364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6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2367</Words>
  <Characters>13022</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Messiaen</dc:creator>
  <cp:keywords/>
  <dc:description/>
  <cp:lastModifiedBy>Petra Verhenne</cp:lastModifiedBy>
  <cp:revision>2</cp:revision>
  <cp:lastPrinted>2016-11-09T10:44:00Z</cp:lastPrinted>
  <dcterms:created xsi:type="dcterms:W3CDTF">2016-11-09T15:33:00Z</dcterms:created>
  <dcterms:modified xsi:type="dcterms:W3CDTF">2016-11-09T15:33:00Z</dcterms:modified>
</cp:coreProperties>
</file>